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1"/>
        <w:gridCol w:w="6060"/>
      </w:tblGrid>
      <w:tr w:rsidR="00D31D4D" w:rsidRPr="00643E4B" w14:paraId="1EC611D4" w14:textId="77777777" w:rsidTr="008276CC">
        <w:tc>
          <w:tcPr>
            <w:tcW w:w="1834" w:type="pct"/>
          </w:tcPr>
          <w:p w14:paraId="18E7515B" w14:textId="77777777" w:rsidR="00D31D4D" w:rsidRPr="00643E4B" w:rsidRDefault="00D31D4D" w:rsidP="00D31D4D">
            <w:pPr>
              <w:jc w:val="center"/>
              <w:rPr>
                <w:b/>
                <w:sz w:val="26"/>
                <w:szCs w:val="26"/>
                <w:lang w:val="vi-VN"/>
              </w:rPr>
            </w:pPr>
            <w:r w:rsidRPr="00643E4B">
              <w:rPr>
                <w:b/>
                <w:sz w:val="26"/>
                <w:szCs w:val="26"/>
                <w:lang w:val="vi-VN"/>
              </w:rPr>
              <w:t>HỘI ĐỒNG NHÂN DÂN</w:t>
            </w:r>
          </w:p>
          <w:p w14:paraId="1B0FA16A" w14:textId="231474D2" w:rsidR="00D31D4D" w:rsidRPr="00643E4B" w:rsidRDefault="00D31D4D" w:rsidP="00D31D4D">
            <w:pPr>
              <w:pStyle w:val="Tren-giua"/>
              <w:tabs>
                <w:tab w:val="left" w:pos="690"/>
              </w:tabs>
              <w:spacing w:before="0"/>
              <w:rPr>
                <w:b/>
                <w:color w:val="auto"/>
                <w:lang w:val="en-US"/>
              </w:rPr>
            </w:pPr>
            <w:r w:rsidRPr="00643E4B">
              <w:rPr>
                <w:b/>
                <w:color w:val="auto"/>
                <w:sz w:val="26"/>
                <w:szCs w:val="26"/>
              </w:rPr>
              <w:t>HUYỆN IA H’DRAI</w:t>
            </w:r>
          </w:p>
        </w:tc>
        <w:tc>
          <w:tcPr>
            <w:tcW w:w="3166" w:type="pct"/>
          </w:tcPr>
          <w:p w14:paraId="368CE57E" w14:textId="77777777" w:rsidR="00D31D4D" w:rsidRPr="0011619B" w:rsidRDefault="00D31D4D" w:rsidP="00D31D4D">
            <w:pPr>
              <w:jc w:val="center"/>
              <w:rPr>
                <w:b/>
                <w:sz w:val="26"/>
                <w:szCs w:val="26"/>
                <w:lang w:val="vi-VN"/>
              </w:rPr>
            </w:pPr>
            <w:r w:rsidRPr="0011619B">
              <w:rPr>
                <w:b/>
                <w:sz w:val="26"/>
                <w:szCs w:val="26"/>
                <w:lang w:val="vi-VN"/>
              </w:rPr>
              <w:t>CỘNG HÒA XÃ HỘI CHỦ NGHĨA VIỆT NAM</w:t>
            </w:r>
          </w:p>
          <w:p w14:paraId="41B02D49" w14:textId="564CF454" w:rsidR="00D31D4D" w:rsidRPr="00643E4B" w:rsidRDefault="00D31D4D" w:rsidP="00D31D4D">
            <w:pPr>
              <w:pStyle w:val="Tren-giua"/>
              <w:tabs>
                <w:tab w:val="left" w:pos="690"/>
                <w:tab w:val="center" w:pos="4677"/>
              </w:tabs>
              <w:spacing w:before="0"/>
              <w:rPr>
                <w:b/>
                <w:color w:val="auto"/>
              </w:rPr>
            </w:pPr>
            <w:r w:rsidRPr="00643E4B">
              <w:rPr>
                <w:b/>
                <w:color w:val="auto"/>
              </w:rPr>
              <w:t>Độc lập - Tự do - Hạnh phúc</w:t>
            </w:r>
          </w:p>
        </w:tc>
      </w:tr>
      <w:tr w:rsidR="00D31D4D" w:rsidRPr="00643E4B" w14:paraId="2CBE7CF4" w14:textId="77777777" w:rsidTr="008276CC">
        <w:tc>
          <w:tcPr>
            <w:tcW w:w="1834" w:type="pct"/>
          </w:tcPr>
          <w:p w14:paraId="2FA6B05B" w14:textId="62D25A41" w:rsidR="00D31D4D" w:rsidRPr="00643E4B" w:rsidRDefault="008276CC" w:rsidP="00D31D4D">
            <w:pPr>
              <w:pStyle w:val="Tren-giua"/>
              <w:tabs>
                <w:tab w:val="left" w:pos="690"/>
                <w:tab w:val="center" w:pos="4677"/>
              </w:tabs>
              <w:spacing w:before="120"/>
              <w:rPr>
                <w:b/>
                <w:color w:val="auto"/>
                <w:lang w:val="en-US"/>
              </w:rPr>
            </w:pPr>
            <w:r>
              <w:rPr>
                <w:b/>
                <w:noProof/>
                <w:color w:val="auto"/>
                <w:sz w:val="26"/>
                <w:szCs w:val="26"/>
              </w:rPr>
              <mc:AlternateContent>
                <mc:Choice Requires="wps">
                  <w:drawing>
                    <wp:anchor distT="0" distB="0" distL="114300" distR="114300" simplePos="0" relativeHeight="251656192" behindDoc="0" locked="0" layoutInCell="1" allowOverlap="1" wp14:anchorId="5AC14A2D" wp14:editId="289793B1">
                      <wp:simplePos x="0" y="0"/>
                      <wp:positionH relativeFrom="column">
                        <wp:posOffset>627380</wp:posOffset>
                      </wp:positionH>
                      <wp:positionV relativeFrom="paragraph">
                        <wp:posOffset>6853</wp:posOffset>
                      </wp:positionV>
                      <wp:extent cx="871220" cy="0"/>
                      <wp:effectExtent l="0" t="0" r="24130" b="19050"/>
                      <wp:wrapNone/>
                      <wp:docPr id="2" name="Straight Connector 2"/>
                      <wp:cNvGraphicFramePr/>
                      <a:graphic xmlns:a="http://schemas.openxmlformats.org/drawingml/2006/main">
                        <a:graphicData uri="http://schemas.microsoft.com/office/word/2010/wordprocessingShape">
                          <wps:wsp>
                            <wps:cNvCnPr/>
                            <wps:spPr>
                              <a:xfrm>
                                <a:off x="0" y="0"/>
                                <a:ext cx="8712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7CFE6D" id="Straight Connector 2"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49.4pt,.55pt" to="118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" strokecolor="black [3040]"/>
                  </w:pict>
                </mc:Fallback>
              </mc:AlternateContent>
            </w:r>
            <w:r w:rsidR="00D31D4D" w:rsidRPr="00643E4B">
              <w:rPr>
                <w:color w:val="auto"/>
              </w:rPr>
              <w:t xml:space="preserve">Số:      </w:t>
            </w:r>
            <w:r w:rsidR="0011619B">
              <w:rPr>
                <w:color w:val="auto"/>
                <w:lang w:val="en-US"/>
              </w:rPr>
              <w:t xml:space="preserve">  </w:t>
            </w:r>
            <w:r w:rsidR="00D31D4D" w:rsidRPr="00643E4B">
              <w:rPr>
                <w:color w:val="auto"/>
              </w:rPr>
              <w:t xml:space="preserve"> /NQ-HĐND</w:t>
            </w:r>
          </w:p>
        </w:tc>
        <w:tc>
          <w:tcPr>
            <w:tcW w:w="3166" w:type="pct"/>
          </w:tcPr>
          <w:p w14:paraId="28C871B2" w14:textId="5DB3D903" w:rsidR="00D31D4D" w:rsidRPr="00643E4B" w:rsidRDefault="008276CC" w:rsidP="00D31D4D">
            <w:pPr>
              <w:pStyle w:val="Tren-giua"/>
              <w:tabs>
                <w:tab w:val="left" w:pos="690"/>
                <w:tab w:val="center" w:pos="4677"/>
              </w:tabs>
              <w:spacing w:before="120"/>
              <w:rPr>
                <w:b/>
                <w:color w:val="auto"/>
                <w:lang w:val="en-US"/>
              </w:rPr>
            </w:pPr>
            <w:r>
              <w:rPr>
                <w:i/>
                <w:noProof/>
                <w:color w:val="auto"/>
              </w:rPr>
              <mc:AlternateContent>
                <mc:Choice Requires="wps">
                  <w:drawing>
                    <wp:anchor distT="0" distB="0" distL="114300" distR="114300" simplePos="0" relativeHeight="251657728" behindDoc="0" locked="0" layoutInCell="1" allowOverlap="1" wp14:anchorId="7E6545A8" wp14:editId="5A09BCB9">
                      <wp:simplePos x="0" y="0"/>
                      <wp:positionH relativeFrom="column">
                        <wp:posOffset>791713</wp:posOffset>
                      </wp:positionH>
                      <wp:positionV relativeFrom="paragraph">
                        <wp:posOffset>13335</wp:posOffset>
                      </wp:positionV>
                      <wp:extent cx="2135038" cy="0"/>
                      <wp:effectExtent l="0" t="0" r="36830" b="19050"/>
                      <wp:wrapNone/>
                      <wp:docPr id="3" name="Straight Connector 3"/>
                      <wp:cNvGraphicFramePr/>
                      <a:graphic xmlns:a="http://schemas.openxmlformats.org/drawingml/2006/main">
                        <a:graphicData uri="http://schemas.microsoft.com/office/word/2010/wordprocessingShape">
                          <wps:wsp>
                            <wps:cNvCnPr/>
                            <wps:spPr>
                              <a:xfrm>
                                <a:off x="0" y="0"/>
                                <a:ext cx="213503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07DA43" id="Straight Connector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62.35pt,1.05pt" to="230.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" strokecolor="black [3040]"/>
                  </w:pict>
                </mc:Fallback>
              </mc:AlternateContent>
            </w:r>
            <w:r w:rsidR="00D31D4D" w:rsidRPr="00643E4B">
              <w:rPr>
                <w:i/>
                <w:color w:val="auto"/>
              </w:rPr>
              <w:t xml:space="preserve">Ia H’Drai, ngày     tháng      năm </w:t>
            </w:r>
            <w:r w:rsidR="00C0273D">
              <w:rPr>
                <w:i/>
                <w:color w:val="auto"/>
              </w:rPr>
              <w:t>2024</w:t>
            </w:r>
          </w:p>
        </w:tc>
      </w:tr>
    </w:tbl>
    <w:p w14:paraId="39C7FC6A" w14:textId="77777777" w:rsidR="00D31D4D" w:rsidRPr="00643E4B" w:rsidRDefault="00D31D4D" w:rsidP="007B5A38">
      <w:pPr>
        <w:pStyle w:val="Tren-giua"/>
        <w:tabs>
          <w:tab w:val="left" w:pos="690"/>
          <w:tab w:val="center" w:pos="4677"/>
        </w:tabs>
        <w:spacing w:before="0"/>
        <w:rPr>
          <w:b/>
          <w:color w:val="auto"/>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11619B" w14:paraId="72179BB9" w14:textId="77777777" w:rsidTr="008276CC">
        <w:tc>
          <w:tcPr>
            <w:tcW w:w="5000" w:type="pct"/>
          </w:tcPr>
          <w:p w14:paraId="261ECDF3" w14:textId="77777777" w:rsidR="0011619B" w:rsidRPr="00643E4B" w:rsidRDefault="0011619B" w:rsidP="0011619B">
            <w:pPr>
              <w:pStyle w:val="Tren-giua"/>
              <w:tabs>
                <w:tab w:val="left" w:pos="690"/>
                <w:tab w:val="center" w:pos="4677"/>
              </w:tabs>
              <w:spacing w:before="0"/>
              <w:rPr>
                <w:b/>
                <w:color w:val="auto"/>
              </w:rPr>
            </w:pPr>
            <w:r w:rsidRPr="00643E4B">
              <w:rPr>
                <w:b/>
                <w:color w:val="auto"/>
              </w:rPr>
              <w:t>NGHỊ QUYẾT</w:t>
            </w:r>
          </w:p>
          <w:p w14:paraId="08E91D59" w14:textId="7CF71E3A" w:rsidR="0011619B" w:rsidRPr="0011619B" w:rsidRDefault="0011619B" w:rsidP="0011619B">
            <w:pPr>
              <w:jc w:val="center"/>
              <w:rPr>
                <w:b/>
                <w:lang w:val="vi-VN"/>
              </w:rPr>
            </w:pPr>
            <w:r w:rsidRPr="00643E4B">
              <w:rPr>
                <w:b/>
                <w:bCs/>
                <w:lang w:val="vi-VN"/>
              </w:rPr>
              <w:t xml:space="preserve">Về phương hướng, nhiệm vụ phát triển </w:t>
            </w:r>
            <w:r w:rsidRPr="00643E4B">
              <w:rPr>
                <w:b/>
                <w:lang w:val="vi-VN"/>
              </w:rPr>
              <w:t>kinh tế - xã hội năm 2025</w:t>
            </w:r>
          </w:p>
        </w:tc>
      </w:tr>
    </w:tbl>
    <w:p w14:paraId="2ADFCAAD" w14:textId="2CC3BBB9" w:rsidR="00F84054" w:rsidRPr="00643E4B" w:rsidRDefault="008276CC" w:rsidP="001D57AE">
      <w:pPr>
        <w:rPr>
          <w:b/>
          <w:lang w:val="vi-VN"/>
        </w:rPr>
      </w:pPr>
      <w:r>
        <w:rPr>
          <w:b/>
          <w:noProof/>
          <w:lang w:val="vi-VN" w:eastAsia="vi-VN"/>
        </w:rPr>
        <mc:AlternateContent>
          <mc:Choice Requires="wps">
            <w:drawing>
              <wp:anchor distT="0" distB="0" distL="114300" distR="114300" simplePos="0" relativeHeight="251658752" behindDoc="0" locked="0" layoutInCell="1" allowOverlap="1" wp14:anchorId="6C0581BE" wp14:editId="4299F3BA">
                <wp:simplePos x="0" y="0"/>
                <wp:positionH relativeFrom="column">
                  <wp:posOffset>2200910</wp:posOffset>
                </wp:positionH>
                <wp:positionV relativeFrom="paragraph">
                  <wp:posOffset>28707</wp:posOffset>
                </wp:positionV>
                <wp:extent cx="1479430" cy="0"/>
                <wp:effectExtent l="0" t="0" r="26035" b="19050"/>
                <wp:wrapNone/>
                <wp:docPr id="4" name="Straight Connector 4"/>
                <wp:cNvGraphicFramePr/>
                <a:graphic xmlns:a="http://schemas.openxmlformats.org/drawingml/2006/main">
                  <a:graphicData uri="http://schemas.microsoft.com/office/word/2010/wordprocessingShape">
                    <wps:wsp>
                      <wps:cNvCnPr/>
                      <wps:spPr>
                        <a:xfrm>
                          <a:off x="0" y="0"/>
                          <a:ext cx="14794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7D5F5A" id="Straight Connector 4"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73.3pt,2.25pt" to="289.8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" strokecolor="black [3040]"/>
            </w:pict>
          </mc:Fallback>
        </mc:AlternateContent>
      </w:r>
    </w:p>
    <w:p w14:paraId="666F0C83" w14:textId="77777777" w:rsidR="00F84054" w:rsidRPr="00643E4B" w:rsidRDefault="00F84054" w:rsidP="007B5A38">
      <w:pPr>
        <w:jc w:val="center"/>
        <w:rPr>
          <w:b/>
          <w:lang w:val="vi-VN"/>
        </w:rPr>
      </w:pPr>
      <w:r w:rsidRPr="00643E4B">
        <w:rPr>
          <w:b/>
          <w:lang w:val="vi-VN"/>
        </w:rPr>
        <w:t>HỘI ĐỒNG NHÂN DÂN HUYỆN IA H’DRAI</w:t>
      </w:r>
    </w:p>
    <w:p w14:paraId="4D3FEA3C" w14:textId="52867F27" w:rsidR="00F84054" w:rsidRPr="00643E4B" w:rsidRDefault="00F84054" w:rsidP="007B5A38">
      <w:pPr>
        <w:jc w:val="center"/>
        <w:rPr>
          <w:b/>
          <w:lang w:val="vi-VN"/>
        </w:rPr>
      </w:pPr>
      <w:r w:rsidRPr="00643E4B">
        <w:rPr>
          <w:b/>
          <w:lang w:val="vi-VN"/>
        </w:rPr>
        <w:t xml:space="preserve">KHÓA XI, KỲ HỌP THỨ </w:t>
      </w:r>
      <w:r w:rsidR="006E72EA" w:rsidRPr="00643E4B">
        <w:rPr>
          <w:b/>
          <w:lang w:val="vi-VN"/>
        </w:rPr>
        <w:t>9</w:t>
      </w:r>
    </w:p>
    <w:p w14:paraId="2809E82C" w14:textId="77777777" w:rsidR="00F84054" w:rsidRPr="00643E4B" w:rsidRDefault="00F84054" w:rsidP="007B5A38">
      <w:pPr>
        <w:rPr>
          <w:lang w:val="vi-VN"/>
        </w:rPr>
      </w:pPr>
      <w:r w:rsidRPr="00643E4B">
        <w:rPr>
          <w:lang w:val="vi-VN"/>
        </w:rPr>
        <w:tab/>
      </w:r>
    </w:p>
    <w:p w14:paraId="1F1CBACD" w14:textId="5BCD1289" w:rsidR="00F84054" w:rsidRPr="001D57AE" w:rsidRDefault="00F84054" w:rsidP="001D57AE">
      <w:pPr>
        <w:spacing w:after="120"/>
        <w:ind w:firstLine="720"/>
        <w:jc w:val="both"/>
        <w:rPr>
          <w:bCs/>
          <w:i/>
          <w:lang w:val="vi-VN"/>
        </w:rPr>
      </w:pPr>
      <w:r w:rsidRPr="001D57AE">
        <w:rPr>
          <w:i/>
          <w:lang w:val="vi-VN"/>
        </w:rPr>
        <w:t xml:space="preserve">Căn cứ Luật </w:t>
      </w:r>
      <w:r w:rsidR="00D31D4D" w:rsidRPr="003D0F29">
        <w:rPr>
          <w:i/>
          <w:lang w:val="vi-VN"/>
        </w:rPr>
        <w:t>T</w:t>
      </w:r>
      <w:r w:rsidRPr="001D57AE">
        <w:rPr>
          <w:i/>
          <w:lang w:val="vi-VN"/>
        </w:rPr>
        <w:t>ổ chức chính quyền địa phương ngày 19 tháng 6 năm 2015;</w:t>
      </w:r>
      <w:r w:rsidR="00D31D4D" w:rsidRPr="001D57AE">
        <w:rPr>
          <w:bCs/>
          <w:i/>
          <w:lang w:val="vi-VN"/>
        </w:rPr>
        <w:t xml:space="preserve"> Luật </w:t>
      </w:r>
      <w:r w:rsidR="00E51E42" w:rsidRPr="003D0F29">
        <w:rPr>
          <w:bCs/>
          <w:i/>
          <w:lang w:val="vi-VN"/>
        </w:rPr>
        <w:t>S</w:t>
      </w:r>
      <w:r w:rsidRPr="001D57AE">
        <w:rPr>
          <w:bCs/>
          <w:i/>
          <w:lang w:val="vi-VN"/>
        </w:rPr>
        <w:t xml:space="preserve">ửa đổi, bổ sung một số điều của Luật </w:t>
      </w:r>
      <w:r w:rsidR="00D31D4D" w:rsidRPr="001D57AE">
        <w:rPr>
          <w:bCs/>
          <w:i/>
          <w:lang w:val="vi-VN"/>
        </w:rPr>
        <w:t>T</w:t>
      </w:r>
      <w:r w:rsidR="00541351" w:rsidRPr="001D57AE">
        <w:rPr>
          <w:bCs/>
          <w:i/>
          <w:lang w:val="vi-VN"/>
        </w:rPr>
        <w:t>ổ chức Chính phủ và Luật T</w:t>
      </w:r>
      <w:r w:rsidRPr="001D57AE">
        <w:rPr>
          <w:bCs/>
          <w:i/>
          <w:lang w:val="vi-VN"/>
        </w:rPr>
        <w:t>ổ chức chính quyền địa phương ngày 22 tháng 11 năm 2019;</w:t>
      </w:r>
    </w:p>
    <w:p w14:paraId="70542F0E" w14:textId="73D8FC2B" w:rsidR="00422FDF" w:rsidRPr="001D57AE" w:rsidRDefault="00422FDF" w:rsidP="001D57AE">
      <w:pPr>
        <w:spacing w:before="120" w:after="120"/>
        <w:ind w:firstLine="720"/>
        <w:jc w:val="both"/>
        <w:rPr>
          <w:bCs/>
          <w:i/>
          <w:iCs/>
          <w:lang w:val="vi-VN"/>
        </w:rPr>
      </w:pPr>
      <w:r w:rsidRPr="00E51E42">
        <w:rPr>
          <w:rFonts w:eastAsia="SimSun"/>
          <w:i/>
          <w:iCs/>
          <w:color w:val="000000" w:themeColor="text1"/>
          <w:lang w:val="vi-VN"/>
        </w:rPr>
        <w:t>Căn</w:t>
      </w:r>
      <w:r w:rsidRPr="001D57AE">
        <w:rPr>
          <w:rFonts w:eastAsia="SimSun"/>
          <w:i/>
          <w:iCs/>
          <w:color w:val="000000" w:themeColor="text1"/>
          <w:lang w:val="vi-VN"/>
        </w:rPr>
        <w:t xml:space="preserve"> cứ </w:t>
      </w:r>
      <w:r w:rsidRPr="00E51E42">
        <w:rPr>
          <w:rFonts w:eastAsia="SimSun"/>
          <w:i/>
          <w:iCs/>
          <w:color w:val="000000" w:themeColor="text1"/>
          <w:lang w:val="vi-VN"/>
        </w:rPr>
        <w:t>Quyết định số 814/QĐ-UBND ngày 12 tháng 12 năm 2024 của Ủy ban nhân dân tỉnh về việc giao chỉ tiêu kế hoạch phát triển kinh tế - xã hội và dự toán ngân sách nhà nước năm 2025;</w:t>
      </w:r>
    </w:p>
    <w:p w14:paraId="2C3703A5" w14:textId="1ACA71DC" w:rsidR="00F84054" w:rsidRPr="001D57AE" w:rsidRDefault="00F84054" w:rsidP="001D57AE">
      <w:pPr>
        <w:spacing w:before="120" w:after="120"/>
        <w:ind w:firstLine="720"/>
        <w:jc w:val="both"/>
        <w:rPr>
          <w:b/>
          <w:bCs/>
          <w:i/>
          <w:lang w:val="vi-VN"/>
        </w:rPr>
      </w:pPr>
      <w:r w:rsidRPr="001D57AE">
        <w:rPr>
          <w:i/>
          <w:lang w:val="vi-VN"/>
        </w:rPr>
        <w:t>Xét Tờ trình số</w:t>
      </w:r>
      <w:r w:rsidR="00E32B2E" w:rsidRPr="001D57AE">
        <w:rPr>
          <w:i/>
          <w:lang w:val="vi-VN"/>
        </w:rPr>
        <w:t xml:space="preserve"> 168</w:t>
      </w:r>
      <w:r w:rsidRPr="001D57AE">
        <w:rPr>
          <w:i/>
          <w:lang w:val="vi-VN"/>
        </w:rPr>
        <w:t>/TTr-UBND ngày</w:t>
      </w:r>
      <w:r w:rsidR="00E32B2E" w:rsidRPr="001D57AE">
        <w:rPr>
          <w:i/>
          <w:lang w:val="vi-VN"/>
        </w:rPr>
        <w:t xml:space="preserve"> 28 </w:t>
      </w:r>
      <w:r w:rsidRPr="001D57AE">
        <w:rPr>
          <w:i/>
          <w:lang w:val="vi-VN"/>
        </w:rPr>
        <w:t>tháng</w:t>
      </w:r>
      <w:r w:rsidR="00E32B2E" w:rsidRPr="001D57AE">
        <w:rPr>
          <w:i/>
          <w:lang w:val="vi-VN"/>
        </w:rPr>
        <w:t xml:space="preserve"> 11</w:t>
      </w:r>
      <w:r w:rsidRPr="001D57AE">
        <w:rPr>
          <w:i/>
          <w:lang w:val="vi-VN"/>
        </w:rPr>
        <w:t xml:space="preserve"> năm </w:t>
      </w:r>
      <w:r w:rsidR="006E72EA" w:rsidRPr="001D57AE">
        <w:rPr>
          <w:i/>
          <w:lang w:val="vi-VN"/>
        </w:rPr>
        <w:t>2024</w:t>
      </w:r>
      <w:r w:rsidR="00B16ED2">
        <w:rPr>
          <w:i/>
          <w:lang w:val="vi-VN"/>
        </w:rPr>
        <w:t xml:space="preserve"> của Ủy ban nhân dân huyện </w:t>
      </w:r>
      <w:r w:rsidRPr="001D57AE">
        <w:rPr>
          <w:i/>
          <w:lang w:val="vi-VN"/>
        </w:rPr>
        <w:t xml:space="preserve">Nghị quyết về phương hướng, nhiệm vụ kinh tế - xã hội năm </w:t>
      </w:r>
      <w:r w:rsidR="006E72EA" w:rsidRPr="001D57AE">
        <w:rPr>
          <w:i/>
          <w:lang w:val="vi-VN"/>
        </w:rPr>
        <w:t>2025</w:t>
      </w:r>
      <w:r w:rsidRPr="001D57AE">
        <w:rPr>
          <w:i/>
          <w:lang w:val="vi-VN"/>
        </w:rPr>
        <w:t>; Báo cáo thẩm tra của các Ban Hội đồng nhân dân huyện</w:t>
      </w:r>
      <w:r w:rsidR="00BE4746" w:rsidRPr="001D57AE">
        <w:rPr>
          <w:i/>
          <w:lang w:val="vi-VN"/>
        </w:rPr>
        <w:t xml:space="preserve">; </w:t>
      </w:r>
      <w:r w:rsidR="003D0F29" w:rsidRPr="003D0F29">
        <w:rPr>
          <w:i/>
          <w:lang w:val="vi-VN"/>
        </w:rPr>
        <w:t xml:space="preserve">Báo cáo tiếp thu, giải trình của Ủy ban nhân dân huyện và </w:t>
      </w:r>
      <w:r w:rsidRPr="001D57AE">
        <w:rPr>
          <w:i/>
          <w:lang w:val="vi-VN"/>
        </w:rPr>
        <w:t>ý kiến thảo luận của đại biểu Hội đồng nhân dân</w:t>
      </w:r>
      <w:r w:rsidR="003D0F29" w:rsidRPr="003D0F29">
        <w:rPr>
          <w:i/>
          <w:lang w:val="vi-VN"/>
        </w:rPr>
        <w:t xml:space="preserve"> huyện</w:t>
      </w:r>
      <w:r w:rsidRPr="001D57AE">
        <w:rPr>
          <w:i/>
          <w:lang w:val="vi-VN"/>
        </w:rPr>
        <w:t xml:space="preserve"> tại kỳ họp.</w:t>
      </w:r>
    </w:p>
    <w:p w14:paraId="1AB2C75C" w14:textId="77777777" w:rsidR="00F84054" w:rsidRPr="001D57AE" w:rsidRDefault="00F84054" w:rsidP="00827308">
      <w:pPr>
        <w:spacing w:before="120" w:after="120"/>
        <w:jc w:val="center"/>
        <w:rPr>
          <w:b/>
          <w:bCs/>
          <w:lang w:val="vi-VN"/>
        </w:rPr>
      </w:pPr>
      <w:r w:rsidRPr="001D57AE">
        <w:rPr>
          <w:b/>
          <w:bCs/>
          <w:lang w:val="vi-VN"/>
        </w:rPr>
        <w:t>QUYẾT NGHỊ:</w:t>
      </w:r>
    </w:p>
    <w:p w14:paraId="5796D8C1" w14:textId="006AFB56" w:rsidR="00F84054" w:rsidRPr="001D57AE" w:rsidRDefault="00F84054" w:rsidP="001D57AE">
      <w:pPr>
        <w:spacing w:before="120" w:after="120"/>
        <w:ind w:firstLine="720"/>
        <w:jc w:val="both"/>
        <w:rPr>
          <w:b/>
          <w:lang w:val="vi-VN"/>
        </w:rPr>
      </w:pPr>
      <w:r w:rsidRPr="001D57AE">
        <w:rPr>
          <w:b/>
          <w:lang w:val="vi-VN"/>
        </w:rPr>
        <w:t xml:space="preserve">Điều 1. Về kết quả thực hiện kế hoạch phát triển kinh tế - xã hội năm </w:t>
      </w:r>
      <w:r w:rsidR="004B234D" w:rsidRPr="001D57AE">
        <w:rPr>
          <w:b/>
          <w:lang w:val="vi-VN"/>
        </w:rPr>
        <w:t>2024</w:t>
      </w:r>
    </w:p>
    <w:p w14:paraId="2106844A" w14:textId="74577742" w:rsidR="003170F1" w:rsidRPr="001D57AE" w:rsidRDefault="006E72EA" w:rsidP="001D57AE">
      <w:pPr>
        <w:spacing w:before="120" w:after="120"/>
        <w:ind w:firstLine="720"/>
        <w:jc w:val="both"/>
        <w:rPr>
          <w:lang w:val="vi-VN"/>
        </w:rPr>
      </w:pPr>
      <w:r w:rsidRPr="001D57AE">
        <w:rPr>
          <w:lang w:val="vi-VN"/>
        </w:rPr>
        <w:t>Năm 2024, mặc dù gặp nhiều khó khăn, thách thức, song dưới sự chỉ đạo của Ủy ban nhân dân tỉnh và các sở ban ngành; sự lãnh đạo sát sao của Huyện ủy, Ban Thường vụ Huyện ủy và sự tập trung, quyết liệt trong chỉ đạo, điều hành của các cấp chính quyền trong huyện, sự cố gắng nỗ lực, đoàn kết của các cấp, các ngành và Nhân dân, tình hình kinh tế - xã hội, quốc phòng, an ninh năm 2024 và đạt được những kết quả quan trọng: Tình hình kinh tế - xã hội ổn định, đạt kết quả tích cực, nhiều chỉ tiêu quan trọng tăng cao so với cùng kỳ. Công tác xây dựng nông thôn mới được quan tâm chỉ đạo, tạo cảnh quan khang trang, sạch đẹp, văn minh; hoạt động chăm lo Tết cho người nghèo, gia đình chính sách, các đối tượng bảo trợ xã hội được kịp thời, chu đáo; thương mại dịch vụ phát triển, đáp ứng tốt nhu cầu mua sắm của người dân, kiểm soát tốt cung cầu, giá cả thị trường; tiến độ xây dựng nông thôn</w:t>
      </w:r>
      <w:r w:rsidR="003D0F29" w:rsidRPr="003D0F29">
        <w:rPr>
          <w:lang w:val="vi-VN"/>
        </w:rPr>
        <w:t xml:space="preserve"> mới</w:t>
      </w:r>
      <w:r w:rsidRPr="001D57AE">
        <w:rPr>
          <w:lang w:val="vi-VN"/>
        </w:rPr>
        <w:t xml:space="preserve"> được triển khai quyết liệt; các nhà máy sản xuất công nghiệp duy trì ổn định; chất lượng công tác giáo dục được </w:t>
      </w:r>
      <w:r w:rsidR="003D0F29" w:rsidRPr="003D0F29">
        <w:rPr>
          <w:lang w:val="vi-VN"/>
        </w:rPr>
        <w:t>nâng cao</w:t>
      </w:r>
      <w:r w:rsidRPr="001D57AE">
        <w:rPr>
          <w:lang w:val="vi-VN"/>
        </w:rPr>
        <w:t>; tổ chức bộ máy được kiện toàn; công tác cải cách hành chính, nâng cao năng lực cạnh tranh cấp huyện được tăng cường, nhanh chóng triển khai thủ tục đầu tư theo kế hoạch đầu tư công năm 2024 và đẩy nhanh tiến độ thực hiện các dự án đầu tư đang thực hiện...</w:t>
      </w:r>
      <w:r w:rsidR="00661ABC" w:rsidRPr="00E51E42">
        <w:rPr>
          <w:lang w:val="vi-VN"/>
        </w:rPr>
        <w:t xml:space="preserve"> </w:t>
      </w:r>
      <w:r w:rsidRPr="001D57AE">
        <w:rPr>
          <w:lang w:val="vi-VN"/>
        </w:rPr>
        <w:t>Quốc phòng, an ninh tiếp tục được duy trì giữ vững và ổn định.</w:t>
      </w:r>
    </w:p>
    <w:p w14:paraId="42992A19" w14:textId="43CAD6CB" w:rsidR="006E72EA" w:rsidRPr="001D57AE" w:rsidRDefault="006E72EA" w:rsidP="001D57AE">
      <w:pPr>
        <w:spacing w:before="120" w:after="120"/>
        <w:ind w:firstLine="720"/>
        <w:jc w:val="both"/>
        <w:rPr>
          <w:lang w:val="vi-VN"/>
        </w:rPr>
      </w:pPr>
      <w:r w:rsidRPr="001D57AE">
        <w:rPr>
          <w:lang w:val="vi-VN"/>
        </w:rPr>
        <w:t xml:space="preserve">Tuy nhiên vẫn còn một số hạn chế: </w:t>
      </w:r>
      <w:r w:rsidR="00440529" w:rsidRPr="001D57AE">
        <w:rPr>
          <w:lang w:val="vi-VN"/>
        </w:rPr>
        <w:t>Nguồn thu từ đấu giá quyền sử dụng đất trên địa bàn huyện trong năm 2024 còn ít</w:t>
      </w:r>
      <w:r w:rsidR="003D0F29" w:rsidRPr="003D0F29">
        <w:rPr>
          <w:lang w:val="vi-VN"/>
        </w:rPr>
        <w:t xml:space="preserve"> so với kế hoạch</w:t>
      </w:r>
      <w:r w:rsidR="00440529" w:rsidRPr="001D57AE">
        <w:rPr>
          <w:lang w:val="vi-VN"/>
        </w:rPr>
        <w:t xml:space="preserve">. Việc thực hiện nhiệm vụ </w:t>
      </w:r>
      <w:r w:rsidR="00440529" w:rsidRPr="001D57AE">
        <w:rPr>
          <w:lang w:val="vi-VN"/>
        </w:rPr>
        <w:lastRenderedPageBreak/>
        <w:t>của một số phòng chuyên môn có nội dung còn chậm, chất lượng một số nội dung chưa cao</w:t>
      </w:r>
      <w:r w:rsidRPr="001D57AE">
        <w:rPr>
          <w:lang w:val="vi-VN"/>
        </w:rPr>
        <w:t>.</w:t>
      </w:r>
    </w:p>
    <w:p w14:paraId="40DAB6AB" w14:textId="77777777" w:rsidR="00CC6D99" w:rsidRPr="001D57AE" w:rsidRDefault="00F84054" w:rsidP="001D57AE">
      <w:pPr>
        <w:spacing w:before="120" w:after="120"/>
        <w:ind w:firstLine="720"/>
        <w:jc w:val="both"/>
        <w:rPr>
          <w:b/>
          <w:lang w:val="vi-VN"/>
        </w:rPr>
      </w:pPr>
      <w:r w:rsidRPr="001D57AE">
        <w:rPr>
          <w:b/>
          <w:lang w:val="vi-VN"/>
        </w:rPr>
        <w:t xml:space="preserve">Điều 2. Về mục tiêu, nhiệm vụ và các chỉ tiêu chủ yếu năm </w:t>
      </w:r>
      <w:r w:rsidR="006E72EA" w:rsidRPr="001D57AE">
        <w:rPr>
          <w:b/>
          <w:lang w:val="vi-VN"/>
        </w:rPr>
        <w:t>2025</w:t>
      </w:r>
    </w:p>
    <w:p w14:paraId="6136C25A" w14:textId="77777777" w:rsidR="00CC6D99" w:rsidRPr="001D57AE" w:rsidRDefault="00CC6D99" w:rsidP="001D57AE">
      <w:pPr>
        <w:spacing w:before="120" w:after="120"/>
        <w:ind w:firstLine="720"/>
        <w:jc w:val="both"/>
        <w:rPr>
          <w:b/>
          <w:lang w:val="vi-VN"/>
        </w:rPr>
      </w:pPr>
      <w:r w:rsidRPr="001D57AE">
        <w:rPr>
          <w:b/>
          <w:lang w:val="vi-VN"/>
        </w:rPr>
        <w:t>1. Mục tiêu tổng quát</w:t>
      </w:r>
    </w:p>
    <w:p w14:paraId="7D6B3475" w14:textId="77777777" w:rsidR="00E0424D" w:rsidRPr="001D57AE" w:rsidRDefault="00E0424D" w:rsidP="001D57AE">
      <w:pPr>
        <w:spacing w:before="120" w:after="120"/>
        <w:ind w:firstLine="720"/>
        <w:jc w:val="both"/>
        <w:rPr>
          <w:lang w:val="vi-VN"/>
        </w:rPr>
      </w:pPr>
      <w:r w:rsidRPr="001D57AE">
        <w:rPr>
          <w:lang w:val="vi-VN"/>
        </w:rPr>
        <w:t xml:space="preserve">Tiếp tục huy động, khai thác, sử dụng có hiệu quả các nguồn lực, tiềm năng, lợi thế của địa phương để duy trì phát triển kinh tế ổn định, nâng cao đời sống vật chất, tinh thần cho người dân trên địa bàn; đẩy mạnh sản xuất kinh doanh, phục hồi phát triển kinh tế, cải thiện môi trường đầu tư, kinh doanh; thu hút và triển khai có hiệu quả các dự án đầu tư; phát triển nông nghiệp ứng dụng công nghệ cao, gắn với công nghiệp chế biến và tiêu thụ sản phẩm; đẩy mạnh tiến độ thực hiện các công trình, dự án quan trọng, trọng điểm. Đảm bảo an sinh xã hội và phúc lợi xã hội. Đảm bảo quốc phòng, an ninh, trật tự an toàn xã hội tạo môi trường ổn định để phát triển. </w:t>
      </w:r>
    </w:p>
    <w:p w14:paraId="5D49F6F2" w14:textId="77777777" w:rsidR="00CC6D99" w:rsidRPr="001D57AE" w:rsidRDefault="00CC6D99" w:rsidP="001D57AE">
      <w:pPr>
        <w:spacing w:before="120" w:after="120"/>
        <w:ind w:firstLine="720"/>
        <w:jc w:val="both"/>
        <w:rPr>
          <w:b/>
          <w:lang w:val="vi-VN"/>
        </w:rPr>
      </w:pPr>
      <w:r w:rsidRPr="001D57AE">
        <w:rPr>
          <w:b/>
          <w:lang w:val="vi-VN"/>
        </w:rPr>
        <w:t>2. Các chỉ tiêu chủ yếu</w:t>
      </w:r>
    </w:p>
    <w:p w14:paraId="799393CD" w14:textId="77777777" w:rsidR="00CC6D99" w:rsidRPr="001D57AE" w:rsidRDefault="00CC6D99" w:rsidP="001D57AE">
      <w:pPr>
        <w:spacing w:before="120" w:after="120"/>
        <w:ind w:firstLine="720"/>
        <w:jc w:val="both"/>
        <w:rPr>
          <w:b/>
          <w:lang w:val="vi-VN"/>
        </w:rPr>
      </w:pPr>
      <w:r w:rsidRPr="001D57AE">
        <w:rPr>
          <w:b/>
          <w:lang w:val="vi-VN"/>
        </w:rPr>
        <w:t>2.1. Về kinh tế</w:t>
      </w:r>
    </w:p>
    <w:p w14:paraId="2266C853" w14:textId="44B7F355" w:rsidR="00E0424D" w:rsidRPr="001D57AE" w:rsidRDefault="00E0424D" w:rsidP="001D57AE">
      <w:pPr>
        <w:spacing w:before="120" w:after="120"/>
        <w:ind w:firstLine="720"/>
        <w:jc w:val="both"/>
        <w:rPr>
          <w:lang w:val="vi-VN"/>
        </w:rPr>
      </w:pPr>
      <w:r w:rsidRPr="001D57AE">
        <w:rPr>
          <w:lang w:val="vi-VN"/>
        </w:rPr>
        <w:t xml:space="preserve">- </w:t>
      </w:r>
      <w:r w:rsidR="005244A0" w:rsidRPr="001D57AE">
        <w:rPr>
          <w:lang w:val="vi-VN"/>
        </w:rPr>
        <w:t>Phấn đấu t</w:t>
      </w:r>
      <w:r w:rsidRPr="001D57AE">
        <w:rPr>
          <w:lang w:val="vi-VN"/>
        </w:rPr>
        <w:t>ổng giá trị sản xuất thực hiện đạt 9.246,3 tỷ đồng. Trong đó: Ngành nông, lâm, thủy sản đạt 2.</w:t>
      </w:r>
      <w:r w:rsidR="003608D2" w:rsidRPr="001D57AE">
        <w:rPr>
          <w:lang w:val="vi-VN"/>
        </w:rPr>
        <w:t>645</w:t>
      </w:r>
      <w:r w:rsidRPr="001D57AE">
        <w:rPr>
          <w:lang w:val="vi-VN"/>
        </w:rPr>
        <w:t>,1 tỷ đồng, chiếm tỷ lệ 28,61%; ngành công nghiệp, xây dựng đạt 6.264,20 tỷ đồng, chiếm tỷ lệ 67,75%; ngành thương mại, dịch vụ đạt 337  tỷ đồng, chiếm 3,64%.</w:t>
      </w:r>
    </w:p>
    <w:p w14:paraId="5C1FD358" w14:textId="0B324364" w:rsidR="00E0424D" w:rsidRPr="001D57AE" w:rsidRDefault="00E0424D" w:rsidP="001D57AE">
      <w:pPr>
        <w:spacing w:before="120" w:after="120"/>
        <w:ind w:firstLine="720"/>
        <w:jc w:val="both"/>
        <w:rPr>
          <w:lang w:val="vi-VN"/>
        </w:rPr>
      </w:pPr>
      <w:r w:rsidRPr="001D57AE">
        <w:rPr>
          <w:lang w:val="vi-VN"/>
        </w:rPr>
        <w:t xml:space="preserve">- </w:t>
      </w:r>
      <w:r w:rsidR="005244A0" w:rsidRPr="001D57AE">
        <w:rPr>
          <w:lang w:val="vi-VN"/>
        </w:rPr>
        <w:t>Phấn đấu t</w:t>
      </w:r>
      <w:r w:rsidRPr="001D57AE">
        <w:rPr>
          <w:lang w:val="vi-VN"/>
        </w:rPr>
        <w:t>hu ngân sách nhà nước trên địa bàn 95.800 triệu đồng.</w:t>
      </w:r>
    </w:p>
    <w:p w14:paraId="4BFBC3D7" w14:textId="6ED27B74" w:rsidR="00E0424D" w:rsidRPr="001D57AE" w:rsidRDefault="00E0424D" w:rsidP="001D57AE">
      <w:pPr>
        <w:spacing w:before="120" w:after="120"/>
        <w:ind w:firstLine="720"/>
        <w:jc w:val="both"/>
        <w:rPr>
          <w:lang w:val="vi-VN"/>
        </w:rPr>
      </w:pPr>
      <w:r w:rsidRPr="001D57AE">
        <w:rPr>
          <w:lang w:val="vi-VN"/>
        </w:rPr>
        <w:t xml:space="preserve">- </w:t>
      </w:r>
      <w:r w:rsidR="005244A0" w:rsidRPr="001D57AE">
        <w:rPr>
          <w:lang w:val="vi-VN"/>
        </w:rPr>
        <w:t>Phấn đấu t</w:t>
      </w:r>
      <w:r w:rsidRPr="001D57AE">
        <w:rPr>
          <w:lang w:val="vi-VN"/>
        </w:rPr>
        <w:t>ổng diện tích gieo trồng 29.</w:t>
      </w:r>
      <w:r w:rsidR="00204323" w:rsidRPr="001D57AE">
        <w:rPr>
          <w:lang w:val="vi-VN"/>
        </w:rPr>
        <w:t>711</w:t>
      </w:r>
      <w:r w:rsidRPr="001D57AE">
        <w:rPr>
          <w:lang w:val="vi-VN"/>
        </w:rPr>
        <w:t xml:space="preserve">,16 ha. </w:t>
      </w:r>
    </w:p>
    <w:p w14:paraId="1494E606" w14:textId="708B6855" w:rsidR="00E0424D" w:rsidRPr="001D57AE" w:rsidRDefault="00E0424D" w:rsidP="001D57AE">
      <w:pPr>
        <w:spacing w:before="120" w:after="120"/>
        <w:ind w:firstLine="720"/>
        <w:jc w:val="both"/>
        <w:rPr>
          <w:lang w:val="vi-VN"/>
        </w:rPr>
      </w:pPr>
      <w:r w:rsidRPr="001D57AE">
        <w:rPr>
          <w:lang w:val="vi-VN"/>
        </w:rPr>
        <w:t xml:space="preserve">- </w:t>
      </w:r>
      <w:r w:rsidR="005244A0" w:rsidRPr="001D57AE">
        <w:rPr>
          <w:lang w:val="vi-VN"/>
        </w:rPr>
        <w:t>Phấn đấu t</w:t>
      </w:r>
      <w:r w:rsidRPr="001D57AE">
        <w:rPr>
          <w:lang w:val="vi-VN"/>
        </w:rPr>
        <w:t>ổng đàn gia súc 12.200 con; đàn gia cầm 52.000 con.</w:t>
      </w:r>
    </w:p>
    <w:p w14:paraId="2F4942A2" w14:textId="60393B9C" w:rsidR="00E0424D" w:rsidRPr="001D57AE" w:rsidRDefault="00E0424D" w:rsidP="001D57AE">
      <w:pPr>
        <w:spacing w:before="120" w:after="120"/>
        <w:ind w:firstLine="720"/>
        <w:jc w:val="both"/>
        <w:rPr>
          <w:lang w:val="vi-VN"/>
        </w:rPr>
      </w:pPr>
      <w:r w:rsidRPr="001D57AE">
        <w:rPr>
          <w:lang w:val="vi-VN"/>
        </w:rPr>
        <w:t xml:space="preserve">- </w:t>
      </w:r>
      <w:r w:rsidR="005244A0" w:rsidRPr="001D57AE">
        <w:rPr>
          <w:lang w:val="vi-VN"/>
        </w:rPr>
        <w:t>Phấn đấu d</w:t>
      </w:r>
      <w:r w:rsidRPr="001D57AE">
        <w:rPr>
          <w:lang w:val="vi-VN"/>
        </w:rPr>
        <w:t xml:space="preserve">iện tích ao hồ nhỏ </w:t>
      </w:r>
      <w:r w:rsidR="00204323" w:rsidRPr="001D57AE">
        <w:rPr>
          <w:lang w:val="vi-VN"/>
        </w:rPr>
        <w:t>32</w:t>
      </w:r>
      <w:r w:rsidRPr="001D57AE">
        <w:rPr>
          <w:lang w:val="vi-VN"/>
        </w:rPr>
        <w:t xml:space="preserve"> ha; số lồng nuôi thủy sản 150 lồng; mô hình nuôi bể cá trên cạn 84 bể.</w:t>
      </w:r>
    </w:p>
    <w:p w14:paraId="288DFB26" w14:textId="5F67F6AB" w:rsidR="00E0424D" w:rsidRPr="001D57AE" w:rsidRDefault="00E0424D" w:rsidP="001D57AE">
      <w:pPr>
        <w:spacing w:before="120" w:after="120"/>
        <w:ind w:firstLine="720"/>
        <w:jc w:val="both"/>
        <w:rPr>
          <w:lang w:val="vi-VN"/>
        </w:rPr>
      </w:pPr>
      <w:r w:rsidRPr="001D57AE">
        <w:rPr>
          <w:lang w:val="vi-VN"/>
        </w:rPr>
        <w:t xml:space="preserve">- </w:t>
      </w:r>
      <w:r w:rsidR="005244A0" w:rsidRPr="001D57AE">
        <w:rPr>
          <w:lang w:val="vi-VN"/>
        </w:rPr>
        <w:t>Phấn đấu t</w:t>
      </w:r>
      <w:r w:rsidRPr="001D57AE">
        <w:rPr>
          <w:lang w:val="vi-VN"/>
        </w:rPr>
        <w:t xml:space="preserve">rồng mới </w:t>
      </w:r>
      <w:r w:rsidR="00204323" w:rsidRPr="001D57AE">
        <w:rPr>
          <w:lang w:val="vi-VN"/>
        </w:rPr>
        <w:t xml:space="preserve">470 </w:t>
      </w:r>
      <w:r w:rsidRPr="001D57AE">
        <w:rPr>
          <w:lang w:val="vi-VN"/>
        </w:rPr>
        <w:t xml:space="preserve">ha rừng tập </w:t>
      </w:r>
      <w:r w:rsidR="00643EDA" w:rsidRPr="001D57AE">
        <w:rPr>
          <w:lang w:val="vi-VN"/>
        </w:rPr>
        <w:t xml:space="preserve">trung, </w:t>
      </w:r>
      <w:r w:rsidR="005244A0" w:rsidRPr="001D57AE">
        <w:rPr>
          <w:lang w:val="vi-VN"/>
        </w:rPr>
        <w:t>t</w:t>
      </w:r>
      <w:r w:rsidR="00204323" w:rsidRPr="001D57AE">
        <w:rPr>
          <w:lang w:val="vi-VN"/>
        </w:rPr>
        <w:t xml:space="preserve">rồng cây phân tán: </w:t>
      </w:r>
      <w:r w:rsidR="00C65CA9" w:rsidRPr="001D57AE">
        <w:rPr>
          <w:lang w:val="vi-VN"/>
        </w:rPr>
        <w:t>22</w:t>
      </w:r>
      <w:r w:rsidR="00204323" w:rsidRPr="001D57AE">
        <w:rPr>
          <w:lang w:val="vi-VN"/>
        </w:rPr>
        <w:t>.000 cây</w:t>
      </w:r>
      <w:r w:rsidRPr="001D57AE">
        <w:rPr>
          <w:lang w:val="vi-VN"/>
        </w:rPr>
        <w:t>. Độ che phủ rừng đạt 87,11% (bao gồm diện tích cây cao su).</w:t>
      </w:r>
    </w:p>
    <w:p w14:paraId="2BD0226B" w14:textId="77777777" w:rsidR="003E1997" w:rsidRPr="001D57AE" w:rsidRDefault="003E1997" w:rsidP="001D57AE">
      <w:pPr>
        <w:spacing w:before="120" w:after="120"/>
        <w:ind w:firstLine="720"/>
        <w:jc w:val="both"/>
        <w:rPr>
          <w:lang w:val="vi-VN"/>
        </w:rPr>
      </w:pPr>
      <w:r w:rsidRPr="001D57AE">
        <w:rPr>
          <w:lang w:val="vi-VN"/>
        </w:rPr>
        <w:t xml:space="preserve">- Phấn đấu có </w:t>
      </w:r>
      <w:r w:rsidRPr="001D57AE">
        <w:rPr>
          <w:b/>
          <w:lang w:val="vi-VN"/>
        </w:rPr>
        <w:t>5.000</w:t>
      </w:r>
      <w:r w:rsidRPr="001D57AE">
        <w:rPr>
          <w:lang w:val="vi-VN"/>
        </w:rPr>
        <w:t xml:space="preserve"> lượt khách du lịch đến huyện.</w:t>
      </w:r>
    </w:p>
    <w:p w14:paraId="584C9CD8" w14:textId="6AC53956" w:rsidR="003E1997" w:rsidRPr="001D57AE" w:rsidRDefault="003E1997" w:rsidP="001D57AE">
      <w:pPr>
        <w:spacing w:before="120" w:after="120"/>
        <w:ind w:firstLine="720"/>
        <w:jc w:val="both"/>
        <w:rPr>
          <w:lang w:val="vi-VN"/>
        </w:rPr>
      </w:pPr>
      <w:r w:rsidRPr="001D57AE">
        <w:rPr>
          <w:lang w:val="vi-VN"/>
        </w:rPr>
        <w:t>- Phấn đấu Chỉ số năng lực cạnh tranh cấp huyện (DDCI), Chỉ số cải cách hành chính (PAR INDEX) duy trì so với năm 2024.</w:t>
      </w:r>
    </w:p>
    <w:p w14:paraId="69E8A06B" w14:textId="77777777" w:rsidR="00E0424D" w:rsidRPr="001D57AE" w:rsidRDefault="00E0424D" w:rsidP="001D57AE">
      <w:pPr>
        <w:spacing w:before="120" w:after="120"/>
        <w:ind w:firstLine="720"/>
        <w:jc w:val="both"/>
        <w:rPr>
          <w:b/>
          <w:lang w:val="vi-VN"/>
        </w:rPr>
      </w:pPr>
      <w:r w:rsidRPr="001D57AE">
        <w:rPr>
          <w:b/>
          <w:lang w:val="vi-VN"/>
        </w:rPr>
        <w:t>2.2. Về văn hóa - xã hội</w:t>
      </w:r>
    </w:p>
    <w:p w14:paraId="1C5F0AE1" w14:textId="50A5AA86" w:rsidR="00E0424D" w:rsidRPr="001D57AE" w:rsidRDefault="00E0424D" w:rsidP="001D57AE">
      <w:pPr>
        <w:spacing w:before="120" w:after="120"/>
        <w:ind w:firstLine="720"/>
        <w:jc w:val="both"/>
        <w:rPr>
          <w:lang w:val="vi-VN"/>
        </w:rPr>
      </w:pPr>
      <w:r w:rsidRPr="001D57AE">
        <w:rPr>
          <w:lang w:val="vi-VN"/>
        </w:rPr>
        <w:t xml:space="preserve">- </w:t>
      </w:r>
      <w:r w:rsidR="005244A0" w:rsidRPr="001D57AE">
        <w:rPr>
          <w:lang w:val="vi-VN"/>
        </w:rPr>
        <w:t>Phấn đấu d</w:t>
      </w:r>
      <w:r w:rsidRPr="001D57AE">
        <w:rPr>
          <w:lang w:val="vi-VN"/>
        </w:rPr>
        <w:t>ân số trung bình năm đạt khoảng 17.</w:t>
      </w:r>
      <w:r w:rsidR="00C65CA9" w:rsidRPr="001D57AE">
        <w:rPr>
          <w:lang w:val="vi-VN"/>
        </w:rPr>
        <w:t>0</w:t>
      </w:r>
      <w:r w:rsidRPr="001D57AE">
        <w:rPr>
          <w:lang w:val="vi-VN"/>
        </w:rPr>
        <w:t>00 người.</w:t>
      </w:r>
    </w:p>
    <w:p w14:paraId="053123B2" w14:textId="7B70399D" w:rsidR="00E0424D" w:rsidRPr="001D57AE" w:rsidRDefault="00E0424D" w:rsidP="001D57AE">
      <w:pPr>
        <w:spacing w:before="120" w:after="120"/>
        <w:ind w:firstLine="720"/>
        <w:jc w:val="both"/>
        <w:rPr>
          <w:lang w:val="vi-VN"/>
        </w:rPr>
      </w:pPr>
      <w:r w:rsidRPr="001D57AE">
        <w:rPr>
          <w:lang w:val="vi-VN"/>
        </w:rPr>
        <w:t xml:space="preserve">- </w:t>
      </w:r>
      <w:r w:rsidR="005244A0" w:rsidRPr="001D57AE">
        <w:rPr>
          <w:lang w:val="vi-VN"/>
        </w:rPr>
        <w:t>Phấn đấu s</w:t>
      </w:r>
      <w:r w:rsidRPr="001D57AE">
        <w:rPr>
          <w:lang w:val="vi-VN"/>
        </w:rPr>
        <w:t>ố người được giải quyết việc làm (tăng thêm) 1.450 người.</w:t>
      </w:r>
    </w:p>
    <w:p w14:paraId="493321DB" w14:textId="25DA221E" w:rsidR="00E0424D" w:rsidRPr="001D57AE" w:rsidRDefault="00E0424D" w:rsidP="001D57AE">
      <w:pPr>
        <w:spacing w:before="120" w:after="120"/>
        <w:ind w:firstLine="720"/>
        <w:jc w:val="both"/>
        <w:rPr>
          <w:lang w:val="vi-VN"/>
        </w:rPr>
      </w:pPr>
      <w:r w:rsidRPr="001D57AE">
        <w:rPr>
          <w:lang w:val="vi-VN"/>
        </w:rPr>
        <w:t xml:space="preserve">- </w:t>
      </w:r>
      <w:r w:rsidR="005244A0" w:rsidRPr="001D57AE">
        <w:rPr>
          <w:lang w:val="vi-VN"/>
        </w:rPr>
        <w:t>Phấn đấu t</w:t>
      </w:r>
      <w:r w:rsidRPr="001D57AE">
        <w:rPr>
          <w:lang w:val="vi-VN"/>
        </w:rPr>
        <w:t>ỷ lệ lao động qua đào tạo, tập huấn đạt 90%.</w:t>
      </w:r>
    </w:p>
    <w:p w14:paraId="49A69F42" w14:textId="29FF5CAA" w:rsidR="00E0424D" w:rsidRPr="001D57AE" w:rsidRDefault="00E0424D" w:rsidP="001D57AE">
      <w:pPr>
        <w:spacing w:before="120" w:after="120"/>
        <w:ind w:firstLine="720"/>
        <w:jc w:val="both"/>
        <w:rPr>
          <w:lang w:val="vi-VN"/>
        </w:rPr>
      </w:pPr>
      <w:r w:rsidRPr="001D57AE">
        <w:rPr>
          <w:lang w:val="vi-VN"/>
        </w:rPr>
        <w:t xml:space="preserve">- </w:t>
      </w:r>
      <w:r w:rsidR="005244A0" w:rsidRPr="001D57AE">
        <w:rPr>
          <w:lang w:val="vi-VN"/>
        </w:rPr>
        <w:t>Phấn đấu n</w:t>
      </w:r>
      <w:r w:rsidRPr="001D57AE">
        <w:rPr>
          <w:lang w:val="vi-VN"/>
        </w:rPr>
        <w:t xml:space="preserve">ăm học 2024 - 2025 tổng số học sinh toàn huyện đạt </w:t>
      </w:r>
      <w:r w:rsidR="00B21E94" w:rsidRPr="001D57AE">
        <w:rPr>
          <w:lang w:val="vi-VN"/>
        </w:rPr>
        <w:t>4.</w:t>
      </w:r>
      <w:r w:rsidR="00561605" w:rsidRPr="001D57AE">
        <w:rPr>
          <w:lang w:val="vi-VN"/>
        </w:rPr>
        <w:t>310</w:t>
      </w:r>
      <w:r w:rsidR="00B21E94" w:rsidRPr="001D57AE">
        <w:rPr>
          <w:lang w:val="vi-VN"/>
        </w:rPr>
        <w:t xml:space="preserve"> </w:t>
      </w:r>
      <w:r w:rsidRPr="001D57AE">
        <w:rPr>
          <w:lang w:val="vi-VN"/>
        </w:rPr>
        <w:t>học sinh.</w:t>
      </w:r>
    </w:p>
    <w:p w14:paraId="2339F0C5" w14:textId="31828608" w:rsidR="00204323" w:rsidRPr="001D57AE" w:rsidRDefault="00E0424D" w:rsidP="001D57AE">
      <w:pPr>
        <w:spacing w:before="120" w:after="120"/>
        <w:ind w:firstLine="720"/>
        <w:jc w:val="both"/>
        <w:rPr>
          <w:lang w:val="vi-VN"/>
        </w:rPr>
      </w:pPr>
      <w:r w:rsidRPr="001D57AE">
        <w:rPr>
          <w:lang w:val="vi-VN"/>
        </w:rPr>
        <w:t xml:space="preserve">- </w:t>
      </w:r>
      <w:r w:rsidR="005244A0" w:rsidRPr="001D57AE">
        <w:rPr>
          <w:lang w:val="vi-VN"/>
        </w:rPr>
        <w:t>Phấn đấu t</w:t>
      </w:r>
      <w:r w:rsidRPr="001D57AE">
        <w:rPr>
          <w:lang w:val="vi-VN"/>
        </w:rPr>
        <w:t>ỷ lệ trẻ em, học sinh đúng độ tuổi các bậc học đạt 100%.</w:t>
      </w:r>
    </w:p>
    <w:p w14:paraId="488D9C4C" w14:textId="67A64718" w:rsidR="00E0424D" w:rsidRPr="001D57AE" w:rsidRDefault="00E0424D" w:rsidP="001D57AE">
      <w:pPr>
        <w:spacing w:before="120" w:after="120"/>
        <w:ind w:firstLine="720"/>
        <w:jc w:val="both"/>
        <w:rPr>
          <w:lang w:val="vi-VN"/>
        </w:rPr>
      </w:pPr>
      <w:r w:rsidRPr="001D57AE">
        <w:rPr>
          <w:lang w:val="vi-VN"/>
        </w:rPr>
        <w:t xml:space="preserve">- </w:t>
      </w:r>
      <w:r w:rsidR="005244A0" w:rsidRPr="001D57AE">
        <w:rPr>
          <w:lang w:val="vi-VN"/>
        </w:rPr>
        <w:t>Phấn đấu t</w:t>
      </w:r>
      <w:r w:rsidRPr="001D57AE">
        <w:rPr>
          <w:lang w:val="vi-VN"/>
        </w:rPr>
        <w:t>ỷ lệ bao phủ bảo hiểm y tế đạt 100%.</w:t>
      </w:r>
    </w:p>
    <w:p w14:paraId="7BB1FCDA" w14:textId="60A12BF4" w:rsidR="00E0424D" w:rsidRPr="001D57AE" w:rsidRDefault="00E0424D" w:rsidP="001D57AE">
      <w:pPr>
        <w:spacing w:before="120" w:after="120"/>
        <w:ind w:firstLine="720"/>
        <w:jc w:val="both"/>
        <w:rPr>
          <w:lang w:val="vi-VN"/>
        </w:rPr>
      </w:pPr>
      <w:r w:rsidRPr="001D57AE">
        <w:rPr>
          <w:lang w:val="vi-VN"/>
        </w:rPr>
        <w:lastRenderedPageBreak/>
        <w:t xml:space="preserve">- </w:t>
      </w:r>
      <w:r w:rsidR="005244A0" w:rsidRPr="001D57AE">
        <w:rPr>
          <w:lang w:val="vi-VN"/>
        </w:rPr>
        <w:t>Phấn đấu t</w:t>
      </w:r>
      <w:r w:rsidRPr="001D57AE">
        <w:rPr>
          <w:lang w:val="vi-VN"/>
        </w:rPr>
        <w:t>ỷ lệ tham gia bảo hiểm xã hội đạt 58,82%.</w:t>
      </w:r>
    </w:p>
    <w:p w14:paraId="763E30F3" w14:textId="53B2C481" w:rsidR="00E0424D" w:rsidRPr="001D57AE" w:rsidRDefault="00E0424D" w:rsidP="001D57AE">
      <w:pPr>
        <w:spacing w:before="120" w:after="120"/>
        <w:ind w:firstLine="720"/>
        <w:jc w:val="both"/>
        <w:rPr>
          <w:lang w:val="vi-VN"/>
        </w:rPr>
      </w:pPr>
      <w:r w:rsidRPr="001D57AE">
        <w:rPr>
          <w:lang w:val="vi-VN"/>
        </w:rPr>
        <w:t xml:space="preserve">- </w:t>
      </w:r>
      <w:r w:rsidR="005244A0" w:rsidRPr="001D57AE">
        <w:rPr>
          <w:lang w:val="vi-VN"/>
        </w:rPr>
        <w:t>Phấn đấu t</w:t>
      </w:r>
      <w:r w:rsidRPr="001D57AE">
        <w:rPr>
          <w:lang w:val="vi-VN"/>
        </w:rPr>
        <w:t>ỷ lệ tham gia bảo hiểm thất nghiệp đạt 57,25%.</w:t>
      </w:r>
    </w:p>
    <w:p w14:paraId="4AE8E0EC" w14:textId="3FA9847C" w:rsidR="00E0424D" w:rsidRPr="001D57AE" w:rsidRDefault="00E0424D" w:rsidP="001D57AE">
      <w:pPr>
        <w:spacing w:before="120" w:after="120"/>
        <w:ind w:firstLine="720"/>
        <w:jc w:val="both"/>
        <w:rPr>
          <w:lang w:val="vi-VN"/>
        </w:rPr>
      </w:pPr>
      <w:r w:rsidRPr="001D57AE">
        <w:rPr>
          <w:lang w:val="vi-VN"/>
        </w:rPr>
        <w:t xml:space="preserve">- </w:t>
      </w:r>
      <w:r w:rsidR="005244A0" w:rsidRPr="001D57AE">
        <w:rPr>
          <w:lang w:val="vi-VN"/>
        </w:rPr>
        <w:t>Phấn đấu t</w:t>
      </w:r>
      <w:r w:rsidRPr="001D57AE">
        <w:rPr>
          <w:lang w:val="vi-VN"/>
        </w:rPr>
        <w:t>ỷ lệ trẻ em suy dinh dưỡng thấp còi 17,7%</w:t>
      </w:r>
      <w:r w:rsidR="00204323" w:rsidRPr="001D57AE">
        <w:rPr>
          <w:lang w:val="vi-VN"/>
        </w:rPr>
        <w:t>; Tỷ lệ trẻ em dưới 5 tuổi suy dinh dưỡng thể nhẹ cân 12,1%</w:t>
      </w:r>
      <w:r w:rsidR="00F53753" w:rsidRPr="001D57AE">
        <w:rPr>
          <w:lang w:val="vi-VN"/>
        </w:rPr>
        <w:t>.</w:t>
      </w:r>
    </w:p>
    <w:p w14:paraId="6309A74E" w14:textId="0DD0BFDC" w:rsidR="00E0424D" w:rsidRPr="001D57AE" w:rsidRDefault="00E0424D" w:rsidP="001D57AE">
      <w:pPr>
        <w:spacing w:before="120" w:after="120"/>
        <w:ind w:firstLine="720"/>
        <w:jc w:val="both"/>
        <w:rPr>
          <w:lang w:val="vi-VN"/>
        </w:rPr>
      </w:pPr>
      <w:r w:rsidRPr="001D57AE">
        <w:rPr>
          <w:lang w:val="vi-VN"/>
        </w:rPr>
        <w:t xml:space="preserve">- </w:t>
      </w:r>
      <w:r w:rsidR="001A5851" w:rsidRPr="001D57AE">
        <w:rPr>
          <w:lang w:val="vi-VN"/>
        </w:rPr>
        <w:t>T</w:t>
      </w:r>
      <w:r w:rsidR="00204323" w:rsidRPr="001D57AE">
        <w:rPr>
          <w:lang w:val="vi-VN"/>
        </w:rPr>
        <w:t xml:space="preserve">ổng số giường bệnh </w:t>
      </w:r>
      <w:r w:rsidRPr="001D57AE">
        <w:rPr>
          <w:lang w:val="vi-VN"/>
        </w:rPr>
        <w:t xml:space="preserve">là </w:t>
      </w:r>
      <w:r w:rsidR="00204323" w:rsidRPr="001D57AE">
        <w:rPr>
          <w:lang w:val="vi-VN"/>
        </w:rPr>
        <w:t>65</w:t>
      </w:r>
      <w:r w:rsidRPr="001D57AE">
        <w:rPr>
          <w:lang w:val="vi-VN"/>
        </w:rPr>
        <w:t xml:space="preserve"> giường.</w:t>
      </w:r>
    </w:p>
    <w:p w14:paraId="046458EB" w14:textId="078A7196" w:rsidR="00E0424D" w:rsidRPr="001D57AE" w:rsidRDefault="00E0424D" w:rsidP="001D57AE">
      <w:pPr>
        <w:spacing w:before="120" w:after="120"/>
        <w:ind w:firstLine="720"/>
        <w:jc w:val="both"/>
        <w:rPr>
          <w:lang w:val="vi-VN"/>
        </w:rPr>
      </w:pPr>
      <w:r w:rsidRPr="001D57AE">
        <w:rPr>
          <w:lang w:val="vi-VN"/>
        </w:rPr>
        <w:t xml:space="preserve">- </w:t>
      </w:r>
      <w:r w:rsidR="005244A0" w:rsidRPr="001D57AE">
        <w:rPr>
          <w:lang w:val="vi-VN"/>
        </w:rPr>
        <w:t>Phấn đấu t</w:t>
      </w:r>
      <w:r w:rsidRPr="001D57AE">
        <w:rPr>
          <w:lang w:val="vi-VN"/>
        </w:rPr>
        <w:t>ỷ lệ thôn đạt danh hiệu văn hóa 100%.</w:t>
      </w:r>
    </w:p>
    <w:p w14:paraId="18B3F355" w14:textId="796FF03A" w:rsidR="00E0424D" w:rsidRPr="001D57AE" w:rsidRDefault="00E0424D" w:rsidP="001D57AE">
      <w:pPr>
        <w:spacing w:before="120" w:after="120"/>
        <w:ind w:firstLine="720"/>
        <w:jc w:val="both"/>
        <w:rPr>
          <w:lang w:val="vi-VN"/>
        </w:rPr>
      </w:pPr>
      <w:r w:rsidRPr="001D57AE">
        <w:rPr>
          <w:lang w:val="vi-VN"/>
        </w:rPr>
        <w:t xml:space="preserve">- Phấn đấu đến cuối năm tỷ lệ hộ nghèo đạt </w:t>
      </w:r>
      <w:r w:rsidR="005244A0" w:rsidRPr="001D57AE">
        <w:rPr>
          <w:lang w:val="vi-VN"/>
        </w:rPr>
        <w:t>1,49</w:t>
      </w:r>
      <w:r w:rsidRPr="001D57AE">
        <w:rPr>
          <w:lang w:val="vi-VN"/>
        </w:rPr>
        <w:t>%</w:t>
      </w:r>
      <w:r w:rsidR="005244A0" w:rsidRPr="001D57AE">
        <w:rPr>
          <w:lang w:val="vi-VN"/>
        </w:rPr>
        <w:t xml:space="preserve"> (Mức giảm tỷ lệ hộ nghèo đạt 2,5%)</w:t>
      </w:r>
      <w:r w:rsidRPr="001D57AE">
        <w:rPr>
          <w:lang w:val="vi-VN"/>
        </w:rPr>
        <w:t>; tỷ lệ hộ cận nghèo đạt 6,45%.</w:t>
      </w:r>
    </w:p>
    <w:p w14:paraId="4A8AD40D" w14:textId="77777777" w:rsidR="00E0424D" w:rsidRPr="001D57AE" w:rsidRDefault="00E0424D" w:rsidP="001D57AE">
      <w:pPr>
        <w:spacing w:before="120" w:after="120"/>
        <w:ind w:firstLine="720"/>
        <w:jc w:val="both"/>
        <w:rPr>
          <w:b/>
          <w:lang w:val="vi-VN"/>
        </w:rPr>
      </w:pPr>
      <w:r w:rsidRPr="001D57AE">
        <w:rPr>
          <w:b/>
          <w:lang w:val="vi-VN"/>
        </w:rPr>
        <w:t>2.3. Về quốc phòng, an ninh</w:t>
      </w:r>
    </w:p>
    <w:p w14:paraId="4AF5DE33" w14:textId="4019C1BC" w:rsidR="00E0424D" w:rsidRPr="001D57AE" w:rsidRDefault="00E0424D" w:rsidP="001D57AE">
      <w:pPr>
        <w:spacing w:before="120" w:after="120"/>
        <w:ind w:firstLine="720"/>
        <w:jc w:val="both"/>
        <w:rPr>
          <w:lang w:val="vi-VN"/>
        </w:rPr>
      </w:pPr>
      <w:r w:rsidRPr="001D57AE">
        <w:rPr>
          <w:lang w:val="vi-VN"/>
        </w:rPr>
        <w:t xml:space="preserve">- </w:t>
      </w:r>
      <w:r w:rsidR="005244A0" w:rsidRPr="001D57AE">
        <w:rPr>
          <w:lang w:val="vi-VN"/>
        </w:rPr>
        <w:t>Phấn đấu t</w:t>
      </w:r>
      <w:r w:rsidRPr="001D57AE">
        <w:rPr>
          <w:lang w:val="vi-VN"/>
        </w:rPr>
        <w:t>ỷ lệ giải quyết tố giác, tin báo về tội phạm và kiến nghị khởi tố đạt trên 90%.</w:t>
      </w:r>
    </w:p>
    <w:p w14:paraId="555A1E72" w14:textId="126406E4" w:rsidR="00E0424D" w:rsidRPr="001D57AE" w:rsidRDefault="00E0424D" w:rsidP="001D57AE">
      <w:pPr>
        <w:spacing w:before="120" w:after="120"/>
        <w:ind w:firstLine="720"/>
        <w:jc w:val="both"/>
        <w:rPr>
          <w:lang w:val="vi-VN"/>
        </w:rPr>
      </w:pPr>
      <w:r w:rsidRPr="001D57AE">
        <w:rPr>
          <w:lang w:val="vi-VN"/>
        </w:rPr>
        <w:t xml:space="preserve">- </w:t>
      </w:r>
      <w:r w:rsidR="005244A0" w:rsidRPr="001D57AE">
        <w:rPr>
          <w:lang w:val="vi-VN"/>
        </w:rPr>
        <w:t>Phấn đấu t</w:t>
      </w:r>
      <w:r w:rsidRPr="001D57AE">
        <w:rPr>
          <w:lang w:val="vi-VN"/>
        </w:rPr>
        <w:t>ỷ lệ giao quân đạt 100%.</w:t>
      </w:r>
    </w:p>
    <w:p w14:paraId="7D4EE609" w14:textId="68776ADE" w:rsidR="00E0424D" w:rsidRPr="001D57AE" w:rsidRDefault="00E0424D" w:rsidP="001D57AE">
      <w:pPr>
        <w:spacing w:before="120" w:after="120"/>
        <w:ind w:firstLine="720"/>
        <w:jc w:val="both"/>
        <w:rPr>
          <w:lang w:val="vi-VN"/>
        </w:rPr>
      </w:pPr>
      <w:r w:rsidRPr="001D57AE">
        <w:rPr>
          <w:lang w:val="vi-VN"/>
        </w:rPr>
        <w:t xml:space="preserve">- </w:t>
      </w:r>
      <w:r w:rsidR="005244A0" w:rsidRPr="001D57AE">
        <w:rPr>
          <w:lang w:val="vi-VN"/>
        </w:rPr>
        <w:t>Phấn đấu t</w:t>
      </w:r>
      <w:r w:rsidRPr="001D57AE">
        <w:rPr>
          <w:lang w:val="vi-VN"/>
        </w:rPr>
        <w:t>ỷ lệ xã mạnh về phong trào toàn dân bảo vệ an ninh Tổ quốc đạt 100%.</w:t>
      </w:r>
    </w:p>
    <w:p w14:paraId="56DBD351" w14:textId="6F31EDC2" w:rsidR="00E0424D" w:rsidRPr="001D57AE" w:rsidRDefault="00E0424D" w:rsidP="001D57AE">
      <w:pPr>
        <w:spacing w:before="120" w:after="120"/>
        <w:ind w:firstLine="720"/>
        <w:jc w:val="both"/>
        <w:rPr>
          <w:lang w:val="vi-VN"/>
        </w:rPr>
      </w:pPr>
      <w:r w:rsidRPr="001D57AE">
        <w:rPr>
          <w:lang w:val="vi-VN"/>
        </w:rPr>
        <w:t xml:space="preserve">- </w:t>
      </w:r>
      <w:r w:rsidR="005244A0" w:rsidRPr="001D57AE">
        <w:rPr>
          <w:lang w:val="vi-VN"/>
        </w:rPr>
        <w:t>Phấn đấu t</w:t>
      </w:r>
      <w:r w:rsidRPr="001D57AE">
        <w:rPr>
          <w:lang w:val="vi-VN"/>
        </w:rPr>
        <w:t>ỷ lệ xã, khu dân cư, cơ quan, trường học đạt tiêu chuẩn an toàn về an ninh trật tự đạt 100%.</w:t>
      </w:r>
    </w:p>
    <w:p w14:paraId="00E40171" w14:textId="3F2828C4" w:rsidR="00CC6D99" w:rsidRPr="001D57AE" w:rsidRDefault="00E0424D" w:rsidP="001D57AE">
      <w:pPr>
        <w:spacing w:before="120" w:after="120"/>
        <w:ind w:firstLine="720"/>
        <w:jc w:val="both"/>
        <w:rPr>
          <w:lang w:val="vi-VN"/>
        </w:rPr>
      </w:pPr>
      <w:r w:rsidRPr="001D57AE">
        <w:rPr>
          <w:b/>
          <w:lang w:val="vi-VN"/>
        </w:rPr>
        <w:t>2.4. Các chỉ tiêu khác:</w:t>
      </w:r>
      <w:r w:rsidRPr="001D57AE">
        <w:rPr>
          <w:lang w:val="vi-VN"/>
        </w:rPr>
        <w:t xml:space="preserve"> Tại Phụ lục chi tiết kèm theo</w:t>
      </w:r>
      <w:r w:rsidR="00CC6D99" w:rsidRPr="001D57AE">
        <w:rPr>
          <w:lang w:val="vi-VN"/>
        </w:rPr>
        <w:t>.</w:t>
      </w:r>
    </w:p>
    <w:p w14:paraId="085A11D9" w14:textId="18535654" w:rsidR="00F84054" w:rsidRPr="001D57AE" w:rsidRDefault="00F84054" w:rsidP="001D57AE">
      <w:pPr>
        <w:spacing w:before="120" w:after="120"/>
        <w:ind w:firstLine="720"/>
        <w:jc w:val="both"/>
        <w:rPr>
          <w:b/>
          <w:lang w:val="vi-VN"/>
        </w:rPr>
      </w:pPr>
      <w:r w:rsidRPr="001D57AE">
        <w:rPr>
          <w:b/>
          <w:lang w:val="vi-VN"/>
        </w:rPr>
        <w:t>3. Nhiệm vụ và giải pháp chủ yếu</w:t>
      </w:r>
    </w:p>
    <w:p w14:paraId="1DA4D1BB" w14:textId="287A394A" w:rsidR="00E0424D" w:rsidRPr="001D57AE" w:rsidRDefault="00E0424D" w:rsidP="001D57AE">
      <w:pPr>
        <w:spacing w:before="120" w:after="120"/>
        <w:ind w:firstLine="720"/>
        <w:jc w:val="both"/>
        <w:rPr>
          <w:b/>
          <w:lang w:val="vi-VN"/>
        </w:rPr>
      </w:pPr>
      <w:bookmarkStart w:id="0" w:name="_Hlk183380686"/>
      <w:r w:rsidRPr="001D57AE">
        <w:rPr>
          <w:b/>
          <w:lang w:val="vi-VN"/>
        </w:rPr>
        <w:t>3.1. Về kinh tế</w:t>
      </w:r>
    </w:p>
    <w:p w14:paraId="570EB04C" w14:textId="77777777" w:rsidR="00E0424D" w:rsidRPr="001D57AE" w:rsidRDefault="00E0424D" w:rsidP="001D57AE">
      <w:pPr>
        <w:spacing w:before="120" w:after="120"/>
        <w:ind w:firstLine="720"/>
        <w:jc w:val="both"/>
        <w:rPr>
          <w:lang w:val="vi-VN"/>
        </w:rPr>
      </w:pPr>
      <w:r w:rsidRPr="001D57AE">
        <w:rPr>
          <w:lang w:val="vi-VN"/>
        </w:rPr>
        <w:t>- Điều hành thu, chi ngân sách hợp lý, tiết kiệm hiệu quả. Khai thác nguồn thu từ tiền thu sử dụng đất thông qua đấu giá quyền sử dụng đất ở, đất kinh doanh để phát triển kết cấu hạ tầng. Rà soát, bổ sung các nguồn thu mới tập trung vào ngân sách. Đẩy nhanh tiến độ thực hiện và giải ngân các nguồn vốn đầu tư phát triển, Chương trình mục tiêu quốc gia, nguồn sự nghiệp có tính chất đầu tư và các nguồn vốn khác.</w:t>
      </w:r>
    </w:p>
    <w:p w14:paraId="698E4ABE" w14:textId="77777777" w:rsidR="00E0424D" w:rsidRPr="001D57AE" w:rsidRDefault="00E0424D" w:rsidP="001D57AE">
      <w:pPr>
        <w:spacing w:before="120" w:after="120"/>
        <w:ind w:firstLine="720"/>
        <w:jc w:val="both"/>
        <w:rPr>
          <w:lang w:val="vi-VN"/>
        </w:rPr>
      </w:pPr>
      <w:r w:rsidRPr="001D57AE">
        <w:rPr>
          <w:lang w:val="vi-VN"/>
        </w:rPr>
        <w:t>- Thực hiện tốt công tác quy hoạch và quản lý quy hoạch để nâng cao hiệu quả thu hút đầu tư theo đúng chủ trương, định hướng của tỉnh. Đẩy nhanh tiến độ thu hút đầu tư các dự án nông nghiệp công nghệ cao trên địa bàn huyện; tập trung phát triển mạnh các loại cây ăn quả có giá trị, mở rộng chăn nuôi gia súc, gia cầm gắn với chế biến và thị trường tiêu thụ. Chỉ đạo các cơ quan, đơn vị kịp thời tham mưu tháo gỡ những vướng mắc, khó khăn trong quá trình triển khai thực hiện. Quản lý thực hiện tốt quy hoạch phát triển nông, lâm, thủy sản gắn với kiểm soát, phòng ngừa dịch bệnh, chất lượng cây giống, con giống để nâng cao chất lượng, hiệu quả sản xuất nông nghiệp. Xúc tiến hình thành thêm các chuỗi liên kết sản xuất gắn với chế biến và tiêu thụ sản phẩm nông sản trên địa bàn.</w:t>
      </w:r>
    </w:p>
    <w:p w14:paraId="12D653E3" w14:textId="29D5BBB2" w:rsidR="00E0424D" w:rsidRPr="001D57AE" w:rsidRDefault="00E0424D" w:rsidP="001D57AE">
      <w:pPr>
        <w:spacing w:before="120" w:after="120"/>
        <w:ind w:firstLine="720"/>
        <w:jc w:val="both"/>
        <w:rPr>
          <w:lang w:val="vi-VN"/>
        </w:rPr>
      </w:pPr>
      <w:r w:rsidRPr="001D57AE">
        <w:rPr>
          <w:lang w:val="vi-VN"/>
        </w:rPr>
        <w:t>- Thường xuyên kiểm tra, đôn đốc các nhà thầu thi công đẩy nhanh tiến độ xây dựng các công trình, dự án giai đoạn 2021-2025 và triển khai mới năm 2025, nhằm từng bước hoàn thiện kết cấu hạ tầng phục vụ phát triển kinh tế - xã hội và thu hút mạnh mẽ dân cư vào địa bàn lập nghiệp, phát triển sản xuất kinh doanh.</w:t>
      </w:r>
      <w:r w:rsidR="003170F1" w:rsidRPr="001D57AE">
        <w:rPr>
          <w:lang w:val="vi-VN"/>
        </w:rPr>
        <w:t xml:space="preserve"> </w:t>
      </w:r>
      <w:r w:rsidRPr="001D57AE">
        <w:rPr>
          <w:lang w:val="vi-VN"/>
        </w:rPr>
        <w:lastRenderedPageBreak/>
        <w:t>Tăng cường chỉnh trang đô thị và vệ sinh môi trường nông thôn; Tiếp tục tham mưu triển khai Chương trình xây dựng nông thôn mới, trong đó tập trung huy động các nguồn lực để thực hiện đầu tư các tuyến đường giao thông, phát triển các sản phẩm đặc hữu trên địa bàn, nâng cao hiệu quả hoạt động của các hình thức tổ chức sản xuất.</w:t>
      </w:r>
    </w:p>
    <w:p w14:paraId="435CDE6B" w14:textId="3A6A43F2" w:rsidR="00E0424D" w:rsidRPr="001D57AE" w:rsidRDefault="00E0424D" w:rsidP="001D57AE">
      <w:pPr>
        <w:spacing w:before="120" w:after="120"/>
        <w:ind w:firstLine="720"/>
        <w:jc w:val="both"/>
        <w:rPr>
          <w:lang w:val="vi-VN"/>
        </w:rPr>
      </w:pPr>
      <w:r w:rsidRPr="001D57AE">
        <w:rPr>
          <w:lang w:val="vi-VN"/>
        </w:rPr>
        <w:t>-</w:t>
      </w:r>
      <w:r w:rsidR="001F004A" w:rsidRPr="001D57AE">
        <w:rPr>
          <w:lang w:val="vi-VN"/>
        </w:rPr>
        <w:t xml:space="preserve"> P</w:t>
      </w:r>
      <w:r w:rsidRPr="001D57AE">
        <w:rPr>
          <w:lang w:val="vi-VN"/>
        </w:rPr>
        <w:t>hối hợp với doanh nghiệp trong công tác tuyển dụng, thu hút dân cư vào địa bàn, nhanh chóng bố trí ổn định nơi ở đối với công nhân, dân cư mới đến địa bàn huyện và bố trí dân cư các điểm dịch vụ.</w:t>
      </w:r>
    </w:p>
    <w:p w14:paraId="5CCD7620" w14:textId="77777777" w:rsidR="00E0424D" w:rsidRPr="001D57AE" w:rsidRDefault="00E0424D" w:rsidP="001D57AE">
      <w:pPr>
        <w:spacing w:before="120" w:after="120"/>
        <w:ind w:firstLine="720"/>
        <w:jc w:val="both"/>
        <w:rPr>
          <w:lang w:val="vi-VN"/>
        </w:rPr>
      </w:pPr>
      <w:r w:rsidRPr="001D57AE">
        <w:rPr>
          <w:lang w:val="vi-VN"/>
        </w:rPr>
        <w:t xml:space="preserve">- Triển khai thực hiện các Chương trình của Huyện ủy thực hiện Nghị quyết, Chương trình của Tỉnh ủy; Triển khai có hiệu quả các Chương trình mục tiêu quốc gia. Huy động các nguồn lực để đầu tư xây dựng nông thôn mới; tiếp tục nâng cao chất lượng các tiêu chí tại các thôn, xã đã đạt chuẩn nông thôn mới. </w:t>
      </w:r>
    </w:p>
    <w:p w14:paraId="51399FDC" w14:textId="5466832E" w:rsidR="00E0424D" w:rsidRPr="001D57AE" w:rsidRDefault="00E0424D" w:rsidP="001D57AE">
      <w:pPr>
        <w:spacing w:before="120" w:after="120"/>
        <w:ind w:firstLine="720"/>
        <w:jc w:val="both"/>
        <w:rPr>
          <w:lang w:val="vi-VN"/>
        </w:rPr>
      </w:pPr>
      <w:r w:rsidRPr="001D57AE">
        <w:rPr>
          <w:lang w:val="vi-VN"/>
        </w:rPr>
        <w:t>- Tiếp tục tháo gỡ khó khăn về quỹ đất phát triển nông nghiệp; tiếp tục rà soát, đề nghị thu hồi diện tích đất của các doanh nghiệp trồng cao su thuê nhưng chưa trồng cao su để phát triển sản xuất nông nghiệp.</w:t>
      </w:r>
    </w:p>
    <w:p w14:paraId="2AB6ACE4" w14:textId="0ABB1EC5" w:rsidR="00E0424D" w:rsidRPr="003D0F29" w:rsidRDefault="00E0424D" w:rsidP="001D57AE">
      <w:pPr>
        <w:spacing w:before="120" w:after="120"/>
        <w:ind w:firstLine="720"/>
        <w:jc w:val="both"/>
      </w:pPr>
      <w:r w:rsidRPr="001D57AE">
        <w:rPr>
          <w:lang w:val="vi-VN"/>
        </w:rPr>
        <w:t>- Có chính sách phù hợp hỗ trợ hợp tác xã, tổ hợp tác trên địa bàn để hoạt động có hiệu quả. Trong đó, vận động hợp tác xã, tổ hợp tác thực hiện các mô hình trồng trọt, chăn nuôi ứng dụng công nghệ cao trong sản xuất để tăng sản lượng, năng xuất và giá trị sản phẩm làm ra.</w:t>
      </w:r>
    </w:p>
    <w:p w14:paraId="3D1364DF" w14:textId="77777777" w:rsidR="00E0424D" w:rsidRPr="001D57AE" w:rsidRDefault="00E0424D" w:rsidP="001D57AE">
      <w:pPr>
        <w:spacing w:before="120" w:after="120"/>
        <w:ind w:firstLine="720"/>
        <w:jc w:val="both"/>
        <w:rPr>
          <w:lang w:val="vi-VN"/>
        </w:rPr>
      </w:pPr>
      <w:r w:rsidRPr="001D57AE">
        <w:rPr>
          <w:lang w:val="vi-VN"/>
        </w:rPr>
        <w:t>- Tăng cường công tác quản lý, bảo vệ rừng, ngăn chặn có hiệu quả việc khai thác, vận chuyển lâm sản, phá rừng làm nương rẫy trái pháp luật. Triển khai có hiệu quả nhiệm vụ chỉ tiêu trồng rừng tập trung, trồng cây phân tán theo kế hoạch.</w:t>
      </w:r>
    </w:p>
    <w:p w14:paraId="2C1181C6" w14:textId="77777777" w:rsidR="00E0424D" w:rsidRPr="001D57AE" w:rsidRDefault="00E0424D" w:rsidP="001D57AE">
      <w:pPr>
        <w:spacing w:before="120" w:after="120"/>
        <w:ind w:firstLine="720"/>
        <w:jc w:val="both"/>
        <w:rPr>
          <w:lang w:val="vi-VN"/>
        </w:rPr>
      </w:pPr>
      <w:r w:rsidRPr="001D57AE">
        <w:rPr>
          <w:lang w:val="vi-VN"/>
        </w:rPr>
        <w:t>- Tăng cường công tác quản lý nhà nước về đất đai, trật tự xây dựng; đẩy mạnh cấp giấy chứng nhận quyền sử dụng đất cho các hộ dân đã đủ điều kiện; làm tốt công tác vệ sinh môi trường nông thôn. Tiếp tục khuyến khích phát triển dịch vụ thương mại nông thôn, hình thành thêm một số điểm mua bán, trao đổi hàng hóa quy mô vừa và nhỏ, gắn với quản lý chặt chẽ thị trường; thường xuyên kiểm tra, ngăn chặn hàng giả, hàng lậu và hàng kém chất lượng vào địa bàn.</w:t>
      </w:r>
    </w:p>
    <w:p w14:paraId="36AC5CB3" w14:textId="46F1AB2A" w:rsidR="00E0424D" w:rsidRPr="001D57AE" w:rsidRDefault="00E0424D" w:rsidP="001D57AE">
      <w:pPr>
        <w:spacing w:before="120" w:after="120"/>
        <w:ind w:firstLine="720"/>
        <w:jc w:val="both"/>
        <w:rPr>
          <w:b/>
          <w:lang w:val="vi-VN"/>
        </w:rPr>
      </w:pPr>
      <w:r w:rsidRPr="001D57AE">
        <w:rPr>
          <w:b/>
          <w:lang w:val="vi-VN"/>
        </w:rPr>
        <w:t>3.2. Về văn hóa - xã hội và môi trường</w:t>
      </w:r>
    </w:p>
    <w:p w14:paraId="0D6D1BB8" w14:textId="7DF3548A" w:rsidR="00E0424D" w:rsidRPr="001D57AE" w:rsidRDefault="00E0424D" w:rsidP="001D57AE">
      <w:pPr>
        <w:spacing w:before="120" w:after="120"/>
        <w:ind w:firstLine="720"/>
        <w:jc w:val="both"/>
        <w:rPr>
          <w:lang w:val="vi-VN"/>
        </w:rPr>
      </w:pPr>
      <w:r w:rsidRPr="001D57AE">
        <w:rPr>
          <w:lang w:val="vi-VN"/>
        </w:rPr>
        <w:t>- Thực hiện có hiệu quả Chuyên đề “</w:t>
      </w:r>
      <w:r w:rsidRPr="001D57AE">
        <w:rPr>
          <w:i/>
          <w:iCs/>
          <w:lang w:val="vi-VN"/>
        </w:rPr>
        <w:t>học tập và làm theo tư tưởng, đạo đức, phong cách Hồ Chí Minh</w:t>
      </w:r>
      <w:r w:rsidRPr="001D57AE">
        <w:rPr>
          <w:iCs/>
          <w:lang w:val="vi-VN"/>
        </w:rPr>
        <w:t>”</w:t>
      </w:r>
      <w:r w:rsidRPr="001D57AE">
        <w:rPr>
          <w:lang w:val="vi-VN"/>
        </w:rPr>
        <w:t xml:space="preserve">. Tổ chức tuyên truyền sâu rộng và triển khai thực hiện có hiệu quả Cuộc vận động </w:t>
      </w:r>
      <w:r w:rsidR="003170F1" w:rsidRPr="001D57AE">
        <w:rPr>
          <w:lang w:val="vi-VN"/>
        </w:rPr>
        <w:t>“</w:t>
      </w:r>
      <w:r w:rsidRPr="001D57AE">
        <w:rPr>
          <w:i/>
          <w:lang w:val="vi-VN"/>
        </w:rPr>
        <w:t>Làm thay đổi nếp nghĩ, cách làm của đồng bào dân tộc thiểu số, làm cho đồng bào dân tộc thiểu số vươn lên thoát nghèo bền vững</w:t>
      </w:r>
      <w:r w:rsidR="003170F1" w:rsidRPr="001D57AE">
        <w:rPr>
          <w:lang w:val="vi-VN"/>
        </w:rPr>
        <w:t>”</w:t>
      </w:r>
      <w:r w:rsidRPr="001D57AE">
        <w:rPr>
          <w:lang w:val="vi-VN"/>
        </w:rPr>
        <w:t>.</w:t>
      </w:r>
    </w:p>
    <w:p w14:paraId="2DCD0968" w14:textId="47982BEE" w:rsidR="00E0424D" w:rsidRPr="001D57AE" w:rsidRDefault="00E0424D" w:rsidP="001D57AE">
      <w:pPr>
        <w:spacing w:before="120" w:after="120"/>
        <w:ind w:firstLine="720"/>
        <w:jc w:val="both"/>
        <w:rPr>
          <w:lang w:val="vi-VN"/>
        </w:rPr>
      </w:pPr>
      <w:r w:rsidRPr="001D57AE">
        <w:rPr>
          <w:lang w:val="vi-VN"/>
        </w:rPr>
        <w:t xml:space="preserve">- Duy trì và nâng cao chất lượng dạy và học, đặc biệt là các điểm trường vùng sâu, vùng xa; tiếp tục phát triển mạng lưới trường, lớp đáp ứng nhu cầu giáo dục trên địa bàn; thực hiện tốt các biện pháp để vừa đảm bảo công tác giảng dạy, học tập của giáo viên, học sinh. Nâng cao chất lượng công tác khám chữa bệnh; làm tốt công tác y tế dự phòng, vệ sinh an toàn thực phẩm, không để dịch bệnh xảy ra trên địa bàn. </w:t>
      </w:r>
    </w:p>
    <w:p w14:paraId="2DEEB106" w14:textId="77777777" w:rsidR="00E0424D" w:rsidRPr="001D57AE" w:rsidRDefault="00E0424D" w:rsidP="001D57AE">
      <w:pPr>
        <w:spacing w:before="120" w:after="120"/>
        <w:ind w:firstLine="720"/>
        <w:jc w:val="both"/>
        <w:rPr>
          <w:lang w:val="vi-VN"/>
        </w:rPr>
      </w:pPr>
      <w:r w:rsidRPr="001D57AE">
        <w:rPr>
          <w:lang w:val="vi-VN"/>
        </w:rPr>
        <w:t xml:space="preserve">- Chủ động triển khai thực hiện tốt phương án phòng, chống thiên tai và tìm kiếm cứu nạn trong mùa mưa lũ, nhất là việc chuẩn bị vật chất, phương tiện để ứng </w:t>
      </w:r>
      <w:r w:rsidRPr="001D57AE">
        <w:rPr>
          <w:lang w:val="vi-VN"/>
        </w:rPr>
        <w:lastRenderedPageBreak/>
        <w:t>phó với thiên tai (</w:t>
      </w:r>
      <w:r w:rsidRPr="001D57AE">
        <w:rPr>
          <w:i/>
          <w:lang w:val="vi-VN"/>
        </w:rPr>
        <w:t>nếu có</w:t>
      </w:r>
      <w:r w:rsidRPr="001D57AE">
        <w:rPr>
          <w:lang w:val="vi-VN"/>
        </w:rPr>
        <w:t>) xảy ra nhằm hạn chế thấp nhất thiệt hại về người và tài sản của tổ chức, cá nhân trên địa bàn.</w:t>
      </w:r>
    </w:p>
    <w:p w14:paraId="390A0FA4" w14:textId="32FE138A" w:rsidR="00E0424D" w:rsidRPr="001D57AE" w:rsidRDefault="00E0424D" w:rsidP="001D57AE">
      <w:pPr>
        <w:spacing w:before="120" w:after="120"/>
        <w:ind w:firstLine="720"/>
        <w:jc w:val="both"/>
        <w:rPr>
          <w:b/>
          <w:lang w:val="vi-VN"/>
        </w:rPr>
      </w:pPr>
      <w:r w:rsidRPr="001D57AE">
        <w:rPr>
          <w:b/>
          <w:lang w:val="vi-VN"/>
        </w:rPr>
        <w:t>3.3. Về công tác nội vụ; quốc phòng, an ninh</w:t>
      </w:r>
    </w:p>
    <w:p w14:paraId="5206E5F6" w14:textId="52B430B4" w:rsidR="00E0424D" w:rsidRPr="003D0F29" w:rsidRDefault="00E0424D" w:rsidP="001D57AE">
      <w:pPr>
        <w:spacing w:before="120" w:after="120"/>
        <w:ind w:firstLine="720"/>
        <w:jc w:val="both"/>
        <w:rPr>
          <w:lang w:val="vi-VN"/>
        </w:rPr>
      </w:pPr>
      <w:r w:rsidRPr="001D57AE">
        <w:rPr>
          <w:lang w:val="vi-VN"/>
        </w:rPr>
        <w:t>- Tăng cường ứng dụng công nghệ thông tin phục vụ công tác lãnh đạo của cấp ủy, điều hành quản lý nhà nước của chính quyền địa phương. Thực hiện tốt công tác cải cách hành chính, nhất là cải cách thủ tục hành chính</w:t>
      </w:r>
      <w:r w:rsidR="003D0F29" w:rsidRPr="003D0F29">
        <w:rPr>
          <w:lang w:val="vi-VN"/>
        </w:rPr>
        <w:t>.</w:t>
      </w:r>
    </w:p>
    <w:p w14:paraId="6DB0F0F8" w14:textId="5A361077" w:rsidR="00E0424D" w:rsidRPr="001D57AE" w:rsidRDefault="00E0424D" w:rsidP="001D57AE">
      <w:pPr>
        <w:spacing w:before="120" w:after="120"/>
        <w:ind w:firstLine="720"/>
        <w:jc w:val="both"/>
        <w:rPr>
          <w:lang w:val="vi-VN"/>
        </w:rPr>
      </w:pPr>
      <w:r w:rsidRPr="001D57AE">
        <w:rPr>
          <w:lang w:val="vi-VN"/>
        </w:rPr>
        <w:t xml:space="preserve">- Tăng cường thanh tra trách nhiệm về quản lý nhà nước, quản lý kinh tế xã hội của các cơ quan hành chính nhà nước, trong đó tập trung thanh tra các lĩnh vực: Công tác quản lý, sử dụng đất đai; công tác quản lý quy hoạch; quản lý, khai thác tài nguyên, khoáng sản; quản lý đầu tư xây dựng; quản lý tài chính, ngân sách, đầu tư mua sắm tài sản. Thực hiện kiên quyết và đồng bộ các giải pháp phòng, chống tham nhũng, tiêu cực và thực hành tiết kiệm, chống lãng phí. Giải quyết kịp thời, đúng pháp luật những vụ việc khiếu nại, tố cáo ngay từ khi phát sinh, nhất là những vụ khiếu kiện đông người liên quan đến đất đai, tài nguyên, môi </w:t>
      </w:r>
      <w:r w:rsidR="00E447B8" w:rsidRPr="001D57AE">
        <w:rPr>
          <w:lang w:val="vi-VN"/>
        </w:rPr>
        <w:t xml:space="preserve">trường… (nếu có). </w:t>
      </w:r>
      <w:r w:rsidRPr="001D57AE">
        <w:rPr>
          <w:lang w:val="vi-VN"/>
        </w:rPr>
        <w:t>Tăng cường đối thoại trực tiếp để giải quyết có hiệu quả những bức xúc của Nhân dân phù hợp với quy định của pháp luật, không để xảy ra điểm nóng tranh chấp, khiếu kiện. Tiếp tục triển khai thực hiện Chỉ thị số 27-CT/TW ngày 10/01/2019 của Bộ Chính trị về tăng cường sự lãnh đạo của Đảng đối với công tác bảo vệ người phát hiện, tố giác, người đấu tranh chống tham nhũng, lãng phí, tiêu cực.</w:t>
      </w:r>
    </w:p>
    <w:p w14:paraId="38195BCC" w14:textId="77777777" w:rsidR="00E0424D" w:rsidRPr="001D57AE" w:rsidRDefault="00E0424D" w:rsidP="001D57AE">
      <w:pPr>
        <w:spacing w:before="120" w:after="120"/>
        <w:ind w:firstLine="720"/>
        <w:jc w:val="both"/>
        <w:rPr>
          <w:lang w:val="vi-VN"/>
        </w:rPr>
      </w:pPr>
      <w:r w:rsidRPr="001D57AE">
        <w:rPr>
          <w:lang w:val="vi-VN"/>
        </w:rPr>
        <w:t>- Tăng cường công tác phòng, chống tội phạm, đảm bảo an ninh trật tự, an toàn xã hội trên địa bàn. Phối hợp có hiệu quả các lực lượng trong việc đảm bảo an ninh trật tự khu vực biên giới, chống xuất nhập cảnh trái phép và bảo vệ tốt đường biên, cột mốc.</w:t>
      </w:r>
    </w:p>
    <w:p w14:paraId="3FE364C5" w14:textId="77777777" w:rsidR="00E0424D" w:rsidRPr="001D57AE" w:rsidRDefault="00E0424D" w:rsidP="001D57AE">
      <w:pPr>
        <w:spacing w:before="120" w:after="120"/>
        <w:ind w:firstLine="720"/>
        <w:jc w:val="both"/>
        <w:rPr>
          <w:lang w:val="vi-VN"/>
        </w:rPr>
      </w:pPr>
      <w:r w:rsidRPr="001D57AE">
        <w:rPr>
          <w:lang w:val="vi-VN"/>
        </w:rPr>
        <w:t xml:space="preserve">- Thực hiện tốt công tác trực chỉ huy, trực sẵn sàng chiến đấu, huấn luyện, xây dựng lực lượng dân quân, tự vệ tại các xã, các cơ quan doanh nghiệp trên địa bàn đảm bảo đủ số lượng, chất lượng để đáp ứng được tình hình, nhiệm vụ mới; thực hiện tốt công tác tuyển chọn và gọi công dân nhập ngũ đạt chỉ tiêu trên giao. </w:t>
      </w:r>
    </w:p>
    <w:p w14:paraId="60C75791" w14:textId="2B73BC4A" w:rsidR="00BA7DF7" w:rsidRPr="001D57AE" w:rsidRDefault="00E0424D" w:rsidP="001D57AE">
      <w:pPr>
        <w:spacing w:before="120" w:after="120"/>
        <w:ind w:firstLine="720"/>
        <w:jc w:val="both"/>
        <w:rPr>
          <w:lang w:val="vi-VN"/>
        </w:rPr>
      </w:pPr>
      <w:r w:rsidRPr="001D57AE">
        <w:rPr>
          <w:lang w:val="vi-VN"/>
        </w:rPr>
        <w:t xml:space="preserve">- Tăng cường mối quan hệ phối hợp với các huyện giáp ranh; đẩy mạnh công tác ngoại giao nhân dân; củng cố và tăng cường mối quan hệ đoàn kết hữu nghị với các huyện giáp ranh thuộc tỉnh </w:t>
      </w:r>
      <w:r w:rsidR="00E447B8" w:rsidRPr="001D57AE">
        <w:rPr>
          <w:lang w:val="vi-VN"/>
        </w:rPr>
        <w:t>Rat</w:t>
      </w:r>
      <w:r w:rsidRPr="001D57AE">
        <w:rPr>
          <w:lang w:val="vi-VN"/>
        </w:rPr>
        <w:t>tarakiri, Vương quốc Campuchia.</w:t>
      </w:r>
      <w:bookmarkEnd w:id="0"/>
    </w:p>
    <w:p w14:paraId="5A7738BB" w14:textId="77777777" w:rsidR="00BA7DF7" w:rsidRPr="001D57AE" w:rsidRDefault="00BA7DF7" w:rsidP="001D57AE">
      <w:pPr>
        <w:spacing w:before="120" w:after="120"/>
        <w:ind w:firstLine="720"/>
        <w:jc w:val="both"/>
        <w:rPr>
          <w:b/>
          <w:lang w:val="vi-VN"/>
        </w:rPr>
      </w:pPr>
      <w:r w:rsidRPr="001D57AE">
        <w:rPr>
          <w:b/>
          <w:lang w:val="vi-VN"/>
        </w:rPr>
        <w:t>Điều 3. Tổ chức thực hiện</w:t>
      </w:r>
    </w:p>
    <w:p w14:paraId="2AC83CB8" w14:textId="2C096F92" w:rsidR="00BA7DF7" w:rsidRPr="001D57AE" w:rsidRDefault="00BA7DF7" w:rsidP="001D57AE">
      <w:pPr>
        <w:spacing w:before="120" w:after="120"/>
        <w:ind w:firstLine="720"/>
        <w:jc w:val="both"/>
        <w:rPr>
          <w:lang w:val="vi-VN"/>
        </w:rPr>
      </w:pPr>
      <w:r w:rsidRPr="001D57AE">
        <w:rPr>
          <w:b/>
          <w:lang w:val="vi-VN"/>
        </w:rPr>
        <w:t>1.</w:t>
      </w:r>
      <w:r w:rsidRPr="001D57AE">
        <w:rPr>
          <w:lang w:val="vi-VN"/>
        </w:rPr>
        <w:t xml:space="preserve"> Giao Ủy ban nhân dân huyện tổ chức thực hiện; </w:t>
      </w:r>
      <w:r w:rsidR="005118D6" w:rsidRPr="001D57AE">
        <w:rPr>
          <w:lang w:val="vi-VN"/>
        </w:rPr>
        <w:t>các ban, ngành</w:t>
      </w:r>
      <w:r w:rsidRPr="001D57AE">
        <w:rPr>
          <w:lang w:val="vi-VN"/>
        </w:rPr>
        <w:t xml:space="preserve"> theo chức năng, nhiệm vụ của mình tổ chức thực hiện có hiệu quả Nghị quyết này.</w:t>
      </w:r>
    </w:p>
    <w:p w14:paraId="5ECE3011" w14:textId="77777777" w:rsidR="00BA7DF7" w:rsidRPr="001D57AE" w:rsidRDefault="00BA7DF7" w:rsidP="001D57AE">
      <w:pPr>
        <w:spacing w:before="120" w:after="120"/>
        <w:ind w:firstLine="720"/>
        <w:jc w:val="both"/>
        <w:rPr>
          <w:lang w:val="vi-VN"/>
        </w:rPr>
      </w:pPr>
      <w:r w:rsidRPr="001D57AE">
        <w:rPr>
          <w:b/>
          <w:lang w:val="vi-VN"/>
        </w:rPr>
        <w:t>2.</w:t>
      </w:r>
      <w:r w:rsidRPr="001D57AE">
        <w:rPr>
          <w:lang w:val="vi-VN"/>
        </w:rPr>
        <w:t xml:space="preserve"> Thường trực Hội đồng nhân dân huyện, các Ban của Hội đồng nhân dân huyện, Tổ đại biểu Hội đồng nhân dân và các đại biểu Hội đồng nhân dân huyện giám sát việc thực hiện.</w:t>
      </w:r>
    </w:p>
    <w:p w14:paraId="2716D21F" w14:textId="5479FB08" w:rsidR="00BA7DF7" w:rsidRPr="001D57AE" w:rsidRDefault="00BA7DF7" w:rsidP="001D57AE">
      <w:pPr>
        <w:spacing w:before="120" w:after="120"/>
        <w:ind w:firstLine="720"/>
        <w:jc w:val="both"/>
        <w:rPr>
          <w:lang w:val="vi-VN"/>
        </w:rPr>
      </w:pPr>
      <w:r w:rsidRPr="001D57AE">
        <w:rPr>
          <w:b/>
          <w:lang w:val="vi-VN"/>
        </w:rPr>
        <w:t>3.</w:t>
      </w:r>
      <w:r w:rsidRPr="001D57AE">
        <w:rPr>
          <w:lang w:val="vi-VN"/>
        </w:rPr>
        <w:t xml:space="preserve"> Đề nghị Ủy ban Mặt trận Tổ quốc Việt Nam huyện, các </w:t>
      </w:r>
      <w:r w:rsidR="00E0791F" w:rsidRPr="00E0791F">
        <w:rPr>
          <w:lang w:val="vi-VN"/>
        </w:rPr>
        <w:t>tổ chức Chính trị-Xã hội huyện</w:t>
      </w:r>
      <w:r w:rsidRPr="001D57AE">
        <w:rPr>
          <w:lang w:val="vi-VN"/>
        </w:rPr>
        <w:t xml:space="preserve"> vận động quần chúng, đoàn viên</w:t>
      </w:r>
      <w:r w:rsidR="00E0791F" w:rsidRPr="00E0791F">
        <w:rPr>
          <w:lang w:val="vi-VN"/>
        </w:rPr>
        <w:t>,</w:t>
      </w:r>
      <w:r w:rsidRPr="001D57AE">
        <w:rPr>
          <w:lang w:val="vi-VN"/>
        </w:rPr>
        <w:t xml:space="preserve"> hội viên tích cực thực hiện và giám sát việc thực hiện theo chức năng, nhiệm vụ.</w:t>
      </w:r>
    </w:p>
    <w:p w14:paraId="74DB7B02" w14:textId="2DF5B28D" w:rsidR="00BA7DF7" w:rsidRPr="001D57AE" w:rsidRDefault="00BA7DF7" w:rsidP="001D57AE">
      <w:pPr>
        <w:spacing w:before="120" w:after="120"/>
        <w:ind w:firstLine="720"/>
        <w:jc w:val="both"/>
        <w:rPr>
          <w:lang w:val="vi-VN"/>
        </w:rPr>
      </w:pPr>
      <w:r w:rsidRPr="001D57AE">
        <w:rPr>
          <w:lang w:val="vi-VN"/>
        </w:rPr>
        <w:lastRenderedPageBreak/>
        <w:t xml:space="preserve">Nghị quyết này được Hội đồng nhân dân huyện Ia H’Drai khoá XI, kỳ họp thứ </w:t>
      </w:r>
      <w:r w:rsidR="0085741F" w:rsidRPr="001D57AE">
        <w:rPr>
          <w:lang w:val="vi-VN"/>
        </w:rPr>
        <w:t>9</w:t>
      </w:r>
      <w:r w:rsidR="00187737">
        <w:rPr>
          <w:lang w:val="vi-VN"/>
        </w:rPr>
        <w:t xml:space="preserve"> thông qua ngày 1</w:t>
      </w:r>
      <w:r w:rsidR="00DC5206" w:rsidRPr="00DC5206">
        <w:rPr>
          <w:lang w:val="vi-VN"/>
        </w:rPr>
        <w:t>7</w:t>
      </w:r>
      <w:r w:rsidR="00187737">
        <w:rPr>
          <w:lang w:val="vi-VN"/>
        </w:rPr>
        <w:t xml:space="preserve"> tháng 12 </w:t>
      </w:r>
      <w:r w:rsidRPr="001D57AE">
        <w:rPr>
          <w:lang w:val="vi-VN"/>
        </w:rPr>
        <w:t xml:space="preserve">năm </w:t>
      </w:r>
      <w:r w:rsidR="004D307A" w:rsidRPr="001D57AE">
        <w:rPr>
          <w:lang w:val="vi-VN"/>
        </w:rPr>
        <w:t>2024</w:t>
      </w:r>
      <w:r w:rsidRPr="001D57AE">
        <w:rPr>
          <w:lang w:val="vi-VN"/>
        </w:rPr>
        <w:t>./.</w:t>
      </w:r>
    </w:p>
    <w:tbl>
      <w:tblPr>
        <w:tblW w:w="5000" w:type="pct"/>
        <w:tblLook w:val="04A0" w:firstRow="1" w:lastRow="0" w:firstColumn="1" w:lastColumn="0" w:noHBand="0" w:noVBand="1"/>
      </w:tblPr>
      <w:tblGrid>
        <w:gridCol w:w="4697"/>
        <w:gridCol w:w="4874"/>
      </w:tblGrid>
      <w:tr w:rsidR="00BF5C50" w:rsidRPr="00BF5C50" w14:paraId="671C46ED" w14:textId="77777777" w:rsidTr="008371BD">
        <w:tc>
          <w:tcPr>
            <w:tcW w:w="2454" w:type="pct"/>
          </w:tcPr>
          <w:p w14:paraId="24AD635B" w14:textId="77777777" w:rsidR="00F84054" w:rsidRPr="00643E4B" w:rsidRDefault="00F84054" w:rsidP="008371BD">
            <w:pPr>
              <w:pStyle w:val="BodyText"/>
              <w:ind w:left="-113"/>
              <w:rPr>
                <w:i/>
                <w:iCs/>
                <w:sz w:val="22"/>
                <w:szCs w:val="22"/>
                <w:lang w:val="es-ES"/>
              </w:rPr>
            </w:pPr>
            <w:r w:rsidRPr="00643E4B">
              <w:rPr>
                <w:bCs w:val="0"/>
                <w:i/>
                <w:iCs/>
                <w:sz w:val="24"/>
                <w:szCs w:val="22"/>
                <w:lang w:val="es-ES"/>
              </w:rPr>
              <w:t>Nơi nhận:</w:t>
            </w:r>
            <w:r w:rsidRPr="00643E4B">
              <w:rPr>
                <w:i/>
                <w:iCs/>
                <w:sz w:val="22"/>
                <w:szCs w:val="22"/>
                <w:lang w:val="es-ES"/>
              </w:rPr>
              <w:tab/>
            </w:r>
            <w:r w:rsidRPr="00643E4B">
              <w:rPr>
                <w:i/>
                <w:iCs/>
                <w:sz w:val="22"/>
                <w:szCs w:val="22"/>
                <w:lang w:val="es-ES"/>
              </w:rPr>
              <w:tab/>
            </w:r>
            <w:r w:rsidRPr="00643E4B">
              <w:rPr>
                <w:i/>
                <w:iCs/>
                <w:sz w:val="22"/>
                <w:szCs w:val="22"/>
                <w:lang w:val="es-ES"/>
              </w:rPr>
              <w:tab/>
            </w:r>
            <w:r w:rsidRPr="00643E4B">
              <w:rPr>
                <w:i/>
                <w:iCs/>
                <w:sz w:val="22"/>
                <w:szCs w:val="22"/>
                <w:lang w:val="es-ES"/>
              </w:rPr>
              <w:tab/>
            </w:r>
            <w:r w:rsidRPr="00643E4B">
              <w:rPr>
                <w:i/>
                <w:iCs/>
                <w:sz w:val="22"/>
                <w:szCs w:val="22"/>
                <w:lang w:val="es-ES"/>
              </w:rPr>
              <w:tab/>
            </w:r>
          </w:p>
          <w:p w14:paraId="2AC95661" w14:textId="31B7A8DD" w:rsidR="00F84054" w:rsidRPr="00643E4B" w:rsidRDefault="00F84054" w:rsidP="008371BD">
            <w:pPr>
              <w:pStyle w:val="BodyText"/>
              <w:ind w:left="-113"/>
              <w:jc w:val="left"/>
              <w:rPr>
                <w:b w:val="0"/>
                <w:sz w:val="22"/>
                <w:szCs w:val="22"/>
                <w:lang w:val="es-ES"/>
              </w:rPr>
            </w:pPr>
            <w:r w:rsidRPr="00643E4B">
              <w:rPr>
                <w:b w:val="0"/>
                <w:sz w:val="22"/>
                <w:szCs w:val="22"/>
                <w:lang w:val="es-ES"/>
              </w:rPr>
              <w:t xml:space="preserve">- Thường trực HĐND tỉnh; </w:t>
            </w:r>
            <w:r w:rsidRPr="00643E4B">
              <w:rPr>
                <w:b w:val="0"/>
                <w:sz w:val="22"/>
                <w:szCs w:val="22"/>
                <w:lang w:val="es-ES"/>
              </w:rPr>
              <w:tab/>
            </w:r>
          </w:p>
          <w:p w14:paraId="66CC6189" w14:textId="681DEADF" w:rsidR="00F84054" w:rsidRPr="00643E4B" w:rsidRDefault="00F84054" w:rsidP="008371BD">
            <w:pPr>
              <w:ind w:left="-113"/>
              <w:jc w:val="both"/>
              <w:rPr>
                <w:sz w:val="22"/>
                <w:szCs w:val="22"/>
                <w:lang w:val="es-ES"/>
              </w:rPr>
            </w:pPr>
            <w:r w:rsidRPr="00643E4B">
              <w:rPr>
                <w:sz w:val="22"/>
                <w:szCs w:val="22"/>
                <w:lang w:val="es-ES"/>
              </w:rPr>
              <w:t>- Thường trực Huyện ủy;</w:t>
            </w:r>
          </w:p>
          <w:p w14:paraId="49C6BF34" w14:textId="6B84FCB3" w:rsidR="00F84054" w:rsidRPr="00643E4B" w:rsidRDefault="00F84054" w:rsidP="008371BD">
            <w:pPr>
              <w:ind w:left="-113"/>
              <w:jc w:val="both"/>
              <w:rPr>
                <w:sz w:val="22"/>
                <w:szCs w:val="22"/>
                <w:lang w:val="es-ES"/>
              </w:rPr>
            </w:pPr>
            <w:r w:rsidRPr="00643E4B">
              <w:rPr>
                <w:sz w:val="22"/>
                <w:szCs w:val="22"/>
                <w:lang w:val="es-ES"/>
              </w:rPr>
              <w:t>- Thường trực HĐND huyện;</w:t>
            </w:r>
          </w:p>
          <w:p w14:paraId="68A20016" w14:textId="77777777" w:rsidR="00F84054" w:rsidRPr="00643E4B" w:rsidRDefault="00F84054" w:rsidP="008371BD">
            <w:pPr>
              <w:ind w:left="-113"/>
              <w:jc w:val="both"/>
              <w:rPr>
                <w:sz w:val="22"/>
                <w:szCs w:val="22"/>
                <w:lang w:val="es-ES"/>
              </w:rPr>
            </w:pPr>
            <w:r w:rsidRPr="00643E4B">
              <w:rPr>
                <w:sz w:val="22"/>
                <w:szCs w:val="22"/>
                <w:lang w:val="es-ES"/>
              </w:rPr>
              <w:t>- Ban Thường trực UBMTTQ VN huyện;</w:t>
            </w:r>
          </w:p>
          <w:p w14:paraId="29EA2FCC" w14:textId="77777777" w:rsidR="00F84054" w:rsidRPr="00643E4B" w:rsidRDefault="00F84054" w:rsidP="008371BD">
            <w:pPr>
              <w:ind w:left="-113"/>
              <w:jc w:val="both"/>
              <w:rPr>
                <w:sz w:val="22"/>
                <w:szCs w:val="22"/>
              </w:rPr>
            </w:pPr>
            <w:r w:rsidRPr="00643E4B">
              <w:rPr>
                <w:sz w:val="22"/>
                <w:szCs w:val="22"/>
              </w:rPr>
              <w:t>- Ủy ban nhân dân huyện;</w:t>
            </w:r>
          </w:p>
          <w:p w14:paraId="18387CDA" w14:textId="5CA32FA4" w:rsidR="00F84054" w:rsidRPr="00643E4B" w:rsidRDefault="00F84054" w:rsidP="008371BD">
            <w:pPr>
              <w:ind w:left="-113"/>
              <w:jc w:val="both"/>
              <w:rPr>
                <w:sz w:val="22"/>
                <w:szCs w:val="22"/>
              </w:rPr>
            </w:pPr>
            <w:r w:rsidRPr="00643E4B">
              <w:rPr>
                <w:sz w:val="22"/>
                <w:szCs w:val="22"/>
              </w:rPr>
              <w:t>- Đại biểu HĐND huyện</w:t>
            </w:r>
            <w:r w:rsidR="00DC5206">
              <w:rPr>
                <w:sz w:val="22"/>
                <w:szCs w:val="22"/>
              </w:rPr>
              <w:t xml:space="preserve"> khóa XI</w:t>
            </w:r>
            <w:r w:rsidRPr="00643E4B">
              <w:rPr>
                <w:sz w:val="22"/>
                <w:szCs w:val="22"/>
              </w:rPr>
              <w:t>;</w:t>
            </w:r>
            <w:r w:rsidRPr="00643E4B">
              <w:rPr>
                <w:sz w:val="22"/>
                <w:szCs w:val="22"/>
              </w:rPr>
              <w:tab/>
            </w:r>
            <w:r w:rsidRPr="00643E4B">
              <w:rPr>
                <w:sz w:val="22"/>
                <w:szCs w:val="22"/>
              </w:rPr>
              <w:tab/>
            </w:r>
          </w:p>
          <w:p w14:paraId="4A1A8592" w14:textId="77777777" w:rsidR="00F84054" w:rsidRPr="00643E4B" w:rsidRDefault="00F84054" w:rsidP="008371BD">
            <w:pPr>
              <w:ind w:left="-113"/>
              <w:jc w:val="both"/>
              <w:rPr>
                <w:sz w:val="22"/>
                <w:szCs w:val="22"/>
              </w:rPr>
            </w:pPr>
            <w:r w:rsidRPr="00643E4B">
              <w:rPr>
                <w:sz w:val="22"/>
                <w:szCs w:val="22"/>
              </w:rPr>
              <w:t>- Thường trực HĐND, UBND các xã;</w:t>
            </w:r>
          </w:p>
          <w:p w14:paraId="1C65C8AC" w14:textId="3CC38CD1" w:rsidR="00F84054" w:rsidRPr="00DC5206" w:rsidRDefault="00F84054" w:rsidP="00DC5206">
            <w:pPr>
              <w:ind w:left="-113"/>
              <w:jc w:val="both"/>
              <w:rPr>
                <w:sz w:val="22"/>
                <w:szCs w:val="22"/>
              </w:rPr>
            </w:pPr>
            <w:r w:rsidRPr="00643E4B">
              <w:rPr>
                <w:sz w:val="22"/>
                <w:szCs w:val="22"/>
              </w:rPr>
              <w:t>- Các cơ quan, ban ngành, đoàn thể huyện;</w:t>
            </w:r>
          </w:p>
          <w:p w14:paraId="5D22710A" w14:textId="54BC42D4" w:rsidR="005118D6" w:rsidRPr="00643E4B" w:rsidRDefault="005118D6" w:rsidP="008371BD">
            <w:pPr>
              <w:pStyle w:val="BodyText"/>
              <w:ind w:left="-113"/>
              <w:jc w:val="left"/>
              <w:rPr>
                <w:b w:val="0"/>
                <w:sz w:val="22"/>
                <w:szCs w:val="22"/>
              </w:rPr>
            </w:pPr>
            <w:r w:rsidRPr="00643E4B">
              <w:rPr>
                <w:b w:val="0"/>
                <w:sz w:val="22"/>
                <w:szCs w:val="22"/>
              </w:rPr>
              <w:t>- Trang thông tin điện tử huy</w:t>
            </w:r>
            <w:r w:rsidR="003170F1">
              <w:rPr>
                <w:b w:val="0"/>
                <w:sz w:val="22"/>
                <w:szCs w:val="22"/>
              </w:rPr>
              <w:t>ện;</w:t>
            </w:r>
          </w:p>
          <w:p w14:paraId="07D029C2" w14:textId="77777777" w:rsidR="00F84054" w:rsidRPr="00643E4B" w:rsidRDefault="00F84054" w:rsidP="008371BD">
            <w:pPr>
              <w:pStyle w:val="BodyText"/>
              <w:ind w:left="-113"/>
              <w:jc w:val="left"/>
            </w:pPr>
            <w:r w:rsidRPr="00643E4B">
              <w:rPr>
                <w:b w:val="0"/>
                <w:sz w:val="22"/>
                <w:szCs w:val="22"/>
              </w:rPr>
              <w:t>- Lưu: VT-TH.</w:t>
            </w:r>
          </w:p>
        </w:tc>
        <w:tc>
          <w:tcPr>
            <w:tcW w:w="2546" w:type="pct"/>
          </w:tcPr>
          <w:p w14:paraId="57DE9E97" w14:textId="7FBB9777" w:rsidR="00F84054" w:rsidRPr="00643E4B" w:rsidRDefault="00F84054" w:rsidP="007B5A38">
            <w:pPr>
              <w:widowControl w:val="0"/>
              <w:jc w:val="center"/>
              <w:rPr>
                <w:b/>
              </w:rPr>
            </w:pPr>
            <w:r w:rsidRPr="00643E4B">
              <w:rPr>
                <w:b/>
                <w:bCs/>
              </w:rPr>
              <w:t>CHỦ TỊCH</w:t>
            </w:r>
          </w:p>
          <w:p w14:paraId="7488AA7D" w14:textId="77777777" w:rsidR="00F84054" w:rsidRPr="00643E4B" w:rsidRDefault="00F84054" w:rsidP="007B5A38">
            <w:pPr>
              <w:widowControl w:val="0"/>
              <w:jc w:val="center"/>
              <w:rPr>
                <w:b/>
              </w:rPr>
            </w:pPr>
          </w:p>
          <w:p w14:paraId="3A0180E9" w14:textId="77777777" w:rsidR="00F84054" w:rsidRPr="00643E4B" w:rsidRDefault="00F84054" w:rsidP="007B5A38">
            <w:pPr>
              <w:widowControl w:val="0"/>
              <w:jc w:val="center"/>
              <w:rPr>
                <w:b/>
              </w:rPr>
            </w:pPr>
          </w:p>
          <w:p w14:paraId="66BB3C17" w14:textId="77777777" w:rsidR="00F84054" w:rsidRPr="00643E4B" w:rsidRDefault="00F84054" w:rsidP="007B5A38">
            <w:pPr>
              <w:widowControl w:val="0"/>
              <w:jc w:val="center"/>
              <w:rPr>
                <w:b/>
              </w:rPr>
            </w:pPr>
          </w:p>
          <w:p w14:paraId="37FD2934" w14:textId="77777777" w:rsidR="00F84054" w:rsidRPr="00DC5206" w:rsidRDefault="00F84054" w:rsidP="007B5A38">
            <w:pPr>
              <w:widowControl w:val="0"/>
              <w:jc w:val="center"/>
              <w:rPr>
                <w:b/>
                <w:sz w:val="4"/>
                <w:szCs w:val="4"/>
              </w:rPr>
            </w:pPr>
          </w:p>
          <w:p w14:paraId="5AAEBC1F" w14:textId="77777777" w:rsidR="00473250" w:rsidRPr="00643E4B" w:rsidRDefault="00473250" w:rsidP="007B5A38">
            <w:pPr>
              <w:widowControl w:val="0"/>
              <w:jc w:val="center"/>
              <w:rPr>
                <w:b/>
              </w:rPr>
            </w:pPr>
          </w:p>
          <w:p w14:paraId="06228A7C" w14:textId="01FB6DD8" w:rsidR="00F84054" w:rsidRPr="00BF5C50" w:rsidRDefault="00473250" w:rsidP="007B5A38">
            <w:pPr>
              <w:widowControl w:val="0"/>
              <w:jc w:val="center"/>
              <w:rPr>
                <w:b/>
              </w:rPr>
            </w:pPr>
            <w:r w:rsidRPr="00643E4B">
              <w:rPr>
                <w:b/>
              </w:rPr>
              <w:t>A Khiên</w:t>
            </w:r>
          </w:p>
          <w:p w14:paraId="76275B4F" w14:textId="77777777" w:rsidR="00F84054" w:rsidRPr="00BF5C50" w:rsidRDefault="00F84054" w:rsidP="007B5A38">
            <w:pPr>
              <w:widowControl w:val="0"/>
              <w:jc w:val="center"/>
            </w:pPr>
          </w:p>
          <w:p w14:paraId="5EE6E29A" w14:textId="77777777" w:rsidR="00F84054" w:rsidRPr="00BF5C50" w:rsidRDefault="00F84054" w:rsidP="007B5A38">
            <w:pPr>
              <w:jc w:val="center"/>
              <w:rPr>
                <w:b/>
              </w:rPr>
            </w:pPr>
          </w:p>
          <w:p w14:paraId="5A90265B" w14:textId="77777777" w:rsidR="00F84054" w:rsidRPr="00BF5C50" w:rsidRDefault="00F84054" w:rsidP="007B5A38">
            <w:pPr>
              <w:jc w:val="center"/>
            </w:pPr>
            <w:r w:rsidRPr="00BF5C50">
              <w:rPr>
                <w:b/>
              </w:rPr>
              <w:t xml:space="preserve"> </w:t>
            </w:r>
          </w:p>
        </w:tc>
      </w:tr>
    </w:tbl>
    <w:p w14:paraId="42D9D215" w14:textId="77777777" w:rsidR="00F84054" w:rsidRPr="00BF5C50" w:rsidRDefault="00F84054" w:rsidP="007B5A38"/>
    <w:p w14:paraId="617698FB" w14:textId="77777777" w:rsidR="008B40ED" w:rsidRPr="00BF5C50" w:rsidRDefault="008B40ED" w:rsidP="007B5A38"/>
    <w:sectPr w:rsidR="008B40ED" w:rsidRPr="00BF5C50" w:rsidSect="004A37DA">
      <w:headerReference w:type="default" r:id="rId8"/>
      <w:pgSz w:w="11907" w:h="16840" w:code="9"/>
      <w:pgMar w:top="709" w:right="851"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22840" w14:textId="77777777" w:rsidR="002C0249" w:rsidRDefault="002C0249" w:rsidP="009C2D7F">
      <w:r>
        <w:separator/>
      </w:r>
    </w:p>
  </w:endnote>
  <w:endnote w:type="continuationSeparator" w:id="0">
    <w:p w14:paraId="0A1C93BB" w14:textId="77777777" w:rsidR="002C0249" w:rsidRDefault="002C0249" w:rsidP="009C2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9C93D" w14:textId="77777777" w:rsidR="002C0249" w:rsidRDefault="002C0249" w:rsidP="009C2D7F">
      <w:r>
        <w:separator/>
      </w:r>
    </w:p>
  </w:footnote>
  <w:footnote w:type="continuationSeparator" w:id="0">
    <w:p w14:paraId="15333EE7" w14:textId="77777777" w:rsidR="002C0249" w:rsidRDefault="002C0249" w:rsidP="009C2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7815"/>
      <w:docPartObj>
        <w:docPartGallery w:val="Page Numbers (Top of Page)"/>
        <w:docPartUnique/>
      </w:docPartObj>
    </w:sdtPr>
    <w:sdtEndPr>
      <w:rPr>
        <w:sz w:val="24"/>
        <w:szCs w:val="24"/>
      </w:rPr>
    </w:sdtEndPr>
    <w:sdtContent>
      <w:p w14:paraId="69858B53" w14:textId="6EF0133C" w:rsidR="000361F5" w:rsidRPr="00603980" w:rsidRDefault="009933A1" w:rsidP="000141C7">
        <w:pPr>
          <w:pStyle w:val="Header"/>
          <w:spacing w:after="240"/>
          <w:jc w:val="center"/>
          <w:rPr>
            <w:sz w:val="24"/>
            <w:szCs w:val="24"/>
          </w:rPr>
        </w:pPr>
        <w:r w:rsidRPr="00603980">
          <w:rPr>
            <w:sz w:val="24"/>
            <w:szCs w:val="24"/>
          </w:rPr>
          <w:fldChar w:fldCharType="begin"/>
        </w:r>
        <w:r w:rsidR="000361F5" w:rsidRPr="00603980">
          <w:rPr>
            <w:sz w:val="24"/>
            <w:szCs w:val="24"/>
          </w:rPr>
          <w:instrText xml:space="preserve"> PAGE   \* MERGEFORMAT </w:instrText>
        </w:r>
        <w:r w:rsidRPr="00603980">
          <w:rPr>
            <w:sz w:val="24"/>
            <w:szCs w:val="24"/>
          </w:rPr>
          <w:fldChar w:fldCharType="separate"/>
        </w:r>
        <w:r w:rsidR="00C0273D">
          <w:rPr>
            <w:noProof/>
            <w:sz w:val="24"/>
            <w:szCs w:val="24"/>
          </w:rPr>
          <w:t>3</w:t>
        </w:r>
        <w:r w:rsidRPr="00603980">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571093"/>
    <w:multiLevelType w:val="hybridMultilevel"/>
    <w:tmpl w:val="4784FF5A"/>
    <w:lvl w:ilvl="0" w:tplc="94F26D8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80571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2D7F"/>
    <w:rsid w:val="000054AF"/>
    <w:rsid w:val="00012D07"/>
    <w:rsid w:val="000141C7"/>
    <w:rsid w:val="000166E7"/>
    <w:rsid w:val="00017EB2"/>
    <w:rsid w:val="000307AB"/>
    <w:rsid w:val="00030DD0"/>
    <w:rsid w:val="0003241D"/>
    <w:rsid w:val="000361F5"/>
    <w:rsid w:val="000416C0"/>
    <w:rsid w:val="000426EC"/>
    <w:rsid w:val="000471FD"/>
    <w:rsid w:val="0005398A"/>
    <w:rsid w:val="000607D8"/>
    <w:rsid w:val="00065D72"/>
    <w:rsid w:val="000735E8"/>
    <w:rsid w:val="00074284"/>
    <w:rsid w:val="00082532"/>
    <w:rsid w:val="000851D2"/>
    <w:rsid w:val="00090F87"/>
    <w:rsid w:val="000951D3"/>
    <w:rsid w:val="00097C9E"/>
    <w:rsid w:val="000A02DC"/>
    <w:rsid w:val="000A0CED"/>
    <w:rsid w:val="000A42FA"/>
    <w:rsid w:val="000B57E1"/>
    <w:rsid w:val="000B73A5"/>
    <w:rsid w:val="000C047D"/>
    <w:rsid w:val="000C1EBF"/>
    <w:rsid w:val="000C38A8"/>
    <w:rsid w:val="000C3F3A"/>
    <w:rsid w:val="000C6BB6"/>
    <w:rsid w:val="000D18C3"/>
    <w:rsid w:val="000F7538"/>
    <w:rsid w:val="00100952"/>
    <w:rsid w:val="001020D5"/>
    <w:rsid w:val="00104876"/>
    <w:rsid w:val="00105D3C"/>
    <w:rsid w:val="001113C2"/>
    <w:rsid w:val="00112616"/>
    <w:rsid w:val="00113646"/>
    <w:rsid w:val="0011474A"/>
    <w:rsid w:val="0011619B"/>
    <w:rsid w:val="001178E4"/>
    <w:rsid w:val="0013601D"/>
    <w:rsid w:val="00137D5E"/>
    <w:rsid w:val="0014041C"/>
    <w:rsid w:val="00140BA3"/>
    <w:rsid w:val="00146A30"/>
    <w:rsid w:val="00146BC9"/>
    <w:rsid w:val="001476DB"/>
    <w:rsid w:val="00153BD1"/>
    <w:rsid w:val="00154425"/>
    <w:rsid w:val="001615F3"/>
    <w:rsid w:val="00163FB5"/>
    <w:rsid w:val="001653E0"/>
    <w:rsid w:val="00170FE9"/>
    <w:rsid w:val="00172746"/>
    <w:rsid w:val="00172DCC"/>
    <w:rsid w:val="00175594"/>
    <w:rsid w:val="00181C39"/>
    <w:rsid w:val="00187737"/>
    <w:rsid w:val="00194282"/>
    <w:rsid w:val="001A3409"/>
    <w:rsid w:val="001A5851"/>
    <w:rsid w:val="001A71FE"/>
    <w:rsid w:val="001A7C26"/>
    <w:rsid w:val="001B39D5"/>
    <w:rsid w:val="001B4F1F"/>
    <w:rsid w:val="001B5462"/>
    <w:rsid w:val="001D57AE"/>
    <w:rsid w:val="001F004A"/>
    <w:rsid w:val="001F5014"/>
    <w:rsid w:val="001F69A6"/>
    <w:rsid w:val="0020139D"/>
    <w:rsid w:val="002033B0"/>
    <w:rsid w:val="002037ED"/>
    <w:rsid w:val="00204323"/>
    <w:rsid w:val="0021016F"/>
    <w:rsid w:val="00210540"/>
    <w:rsid w:val="00215FCA"/>
    <w:rsid w:val="0022455F"/>
    <w:rsid w:val="00226ED7"/>
    <w:rsid w:val="00230E84"/>
    <w:rsid w:val="00235DC6"/>
    <w:rsid w:val="00237A1A"/>
    <w:rsid w:val="00237CE6"/>
    <w:rsid w:val="00241B3B"/>
    <w:rsid w:val="00241E1A"/>
    <w:rsid w:val="002448AE"/>
    <w:rsid w:val="002504FB"/>
    <w:rsid w:val="00250634"/>
    <w:rsid w:val="0025160A"/>
    <w:rsid w:val="00253C10"/>
    <w:rsid w:val="00254700"/>
    <w:rsid w:val="00257151"/>
    <w:rsid w:val="00257ADE"/>
    <w:rsid w:val="0027554B"/>
    <w:rsid w:val="00277C02"/>
    <w:rsid w:val="002A422B"/>
    <w:rsid w:val="002B500C"/>
    <w:rsid w:val="002B5B9D"/>
    <w:rsid w:val="002C0249"/>
    <w:rsid w:val="002D014F"/>
    <w:rsid w:val="002D11B1"/>
    <w:rsid w:val="002D1C0E"/>
    <w:rsid w:val="002D53C6"/>
    <w:rsid w:val="002D564C"/>
    <w:rsid w:val="002D5EB1"/>
    <w:rsid w:val="002D6619"/>
    <w:rsid w:val="002E0E59"/>
    <w:rsid w:val="002E2198"/>
    <w:rsid w:val="002E7872"/>
    <w:rsid w:val="002F04A8"/>
    <w:rsid w:val="002F2B85"/>
    <w:rsid w:val="002F5599"/>
    <w:rsid w:val="0030423B"/>
    <w:rsid w:val="00305B19"/>
    <w:rsid w:val="003170F1"/>
    <w:rsid w:val="003212FA"/>
    <w:rsid w:val="00321380"/>
    <w:rsid w:val="003262F9"/>
    <w:rsid w:val="00331BA8"/>
    <w:rsid w:val="00332115"/>
    <w:rsid w:val="00333BEE"/>
    <w:rsid w:val="0033748F"/>
    <w:rsid w:val="0035156A"/>
    <w:rsid w:val="00355316"/>
    <w:rsid w:val="0035660B"/>
    <w:rsid w:val="003608D2"/>
    <w:rsid w:val="00361ACB"/>
    <w:rsid w:val="00377FBA"/>
    <w:rsid w:val="0038223B"/>
    <w:rsid w:val="003923DE"/>
    <w:rsid w:val="003A5CD7"/>
    <w:rsid w:val="003B6A5E"/>
    <w:rsid w:val="003C5868"/>
    <w:rsid w:val="003C769D"/>
    <w:rsid w:val="003C77CF"/>
    <w:rsid w:val="003D0F29"/>
    <w:rsid w:val="003D3E55"/>
    <w:rsid w:val="003E1997"/>
    <w:rsid w:val="003E393D"/>
    <w:rsid w:val="003F1F87"/>
    <w:rsid w:val="00410152"/>
    <w:rsid w:val="0042078D"/>
    <w:rsid w:val="004225AE"/>
    <w:rsid w:val="00422FDF"/>
    <w:rsid w:val="00427205"/>
    <w:rsid w:val="0043550E"/>
    <w:rsid w:val="0043788B"/>
    <w:rsid w:val="00440529"/>
    <w:rsid w:val="00446A2E"/>
    <w:rsid w:val="00447A3F"/>
    <w:rsid w:val="00453CC9"/>
    <w:rsid w:val="00456D77"/>
    <w:rsid w:val="004605CC"/>
    <w:rsid w:val="00463EE3"/>
    <w:rsid w:val="0047258F"/>
    <w:rsid w:val="00473250"/>
    <w:rsid w:val="0047365D"/>
    <w:rsid w:val="00476FA8"/>
    <w:rsid w:val="00482EDD"/>
    <w:rsid w:val="004864FE"/>
    <w:rsid w:val="004A37DA"/>
    <w:rsid w:val="004A6D59"/>
    <w:rsid w:val="004B234D"/>
    <w:rsid w:val="004B2738"/>
    <w:rsid w:val="004B3CAF"/>
    <w:rsid w:val="004C7ED8"/>
    <w:rsid w:val="004D0AC0"/>
    <w:rsid w:val="004D24A6"/>
    <w:rsid w:val="004D307A"/>
    <w:rsid w:val="004D688C"/>
    <w:rsid w:val="004E23A3"/>
    <w:rsid w:val="004E465C"/>
    <w:rsid w:val="00501E75"/>
    <w:rsid w:val="00503A6A"/>
    <w:rsid w:val="00503B0A"/>
    <w:rsid w:val="00504B9E"/>
    <w:rsid w:val="00504FB0"/>
    <w:rsid w:val="005118D6"/>
    <w:rsid w:val="00515844"/>
    <w:rsid w:val="005175F2"/>
    <w:rsid w:val="00523A04"/>
    <w:rsid w:val="005244A0"/>
    <w:rsid w:val="00525B68"/>
    <w:rsid w:val="00532F1E"/>
    <w:rsid w:val="00533B68"/>
    <w:rsid w:val="00541351"/>
    <w:rsid w:val="0054574A"/>
    <w:rsid w:val="00560782"/>
    <w:rsid w:val="00561605"/>
    <w:rsid w:val="00562363"/>
    <w:rsid w:val="00562935"/>
    <w:rsid w:val="0057269D"/>
    <w:rsid w:val="005853A6"/>
    <w:rsid w:val="0059054C"/>
    <w:rsid w:val="005905D3"/>
    <w:rsid w:val="00591882"/>
    <w:rsid w:val="00596CEF"/>
    <w:rsid w:val="005B29A7"/>
    <w:rsid w:val="005B2F6C"/>
    <w:rsid w:val="005B3A0B"/>
    <w:rsid w:val="005C49F2"/>
    <w:rsid w:val="005D0768"/>
    <w:rsid w:val="005D2033"/>
    <w:rsid w:val="005D545A"/>
    <w:rsid w:val="005D762A"/>
    <w:rsid w:val="005D7AC5"/>
    <w:rsid w:val="005E26D4"/>
    <w:rsid w:val="005E3E82"/>
    <w:rsid w:val="005E52DA"/>
    <w:rsid w:val="005F4EB0"/>
    <w:rsid w:val="00602272"/>
    <w:rsid w:val="00603980"/>
    <w:rsid w:val="0061177E"/>
    <w:rsid w:val="006141E1"/>
    <w:rsid w:val="0061774B"/>
    <w:rsid w:val="006261A5"/>
    <w:rsid w:val="00633FB5"/>
    <w:rsid w:val="00634602"/>
    <w:rsid w:val="006349D7"/>
    <w:rsid w:val="00634BFB"/>
    <w:rsid w:val="00635EB5"/>
    <w:rsid w:val="006430A3"/>
    <w:rsid w:val="00643E4B"/>
    <w:rsid w:val="00643EDA"/>
    <w:rsid w:val="006566AF"/>
    <w:rsid w:val="00661ABC"/>
    <w:rsid w:val="0066321A"/>
    <w:rsid w:val="00667DE9"/>
    <w:rsid w:val="00674AE5"/>
    <w:rsid w:val="006754A6"/>
    <w:rsid w:val="006770C2"/>
    <w:rsid w:val="00680BFD"/>
    <w:rsid w:val="00682A03"/>
    <w:rsid w:val="006863A5"/>
    <w:rsid w:val="00692859"/>
    <w:rsid w:val="006C05EC"/>
    <w:rsid w:val="006C1356"/>
    <w:rsid w:val="006D1FEE"/>
    <w:rsid w:val="006D29C7"/>
    <w:rsid w:val="006D2D38"/>
    <w:rsid w:val="006D602C"/>
    <w:rsid w:val="006D7B20"/>
    <w:rsid w:val="006E4AE2"/>
    <w:rsid w:val="006E6DE9"/>
    <w:rsid w:val="006E72EA"/>
    <w:rsid w:val="006F0DDE"/>
    <w:rsid w:val="006F6D3C"/>
    <w:rsid w:val="007037D7"/>
    <w:rsid w:val="00704A0D"/>
    <w:rsid w:val="00706CD2"/>
    <w:rsid w:val="00710234"/>
    <w:rsid w:val="007149F7"/>
    <w:rsid w:val="007150B7"/>
    <w:rsid w:val="00715660"/>
    <w:rsid w:val="007218F9"/>
    <w:rsid w:val="00724FFF"/>
    <w:rsid w:val="007251EE"/>
    <w:rsid w:val="00730FA7"/>
    <w:rsid w:val="00731662"/>
    <w:rsid w:val="0073552A"/>
    <w:rsid w:val="00741C57"/>
    <w:rsid w:val="007460A6"/>
    <w:rsid w:val="007460CF"/>
    <w:rsid w:val="00755291"/>
    <w:rsid w:val="00756B46"/>
    <w:rsid w:val="00761863"/>
    <w:rsid w:val="00761FC3"/>
    <w:rsid w:val="0076262A"/>
    <w:rsid w:val="00777EA5"/>
    <w:rsid w:val="00780736"/>
    <w:rsid w:val="007909E3"/>
    <w:rsid w:val="007A1398"/>
    <w:rsid w:val="007A2B6B"/>
    <w:rsid w:val="007A38EF"/>
    <w:rsid w:val="007B286B"/>
    <w:rsid w:val="007B543C"/>
    <w:rsid w:val="007B5623"/>
    <w:rsid w:val="007B5A38"/>
    <w:rsid w:val="007B633A"/>
    <w:rsid w:val="007B7703"/>
    <w:rsid w:val="007C0D11"/>
    <w:rsid w:val="007C0FA0"/>
    <w:rsid w:val="007C26FA"/>
    <w:rsid w:val="007C2F20"/>
    <w:rsid w:val="007C488C"/>
    <w:rsid w:val="007C701F"/>
    <w:rsid w:val="007D0C16"/>
    <w:rsid w:val="007D2D66"/>
    <w:rsid w:val="007D425F"/>
    <w:rsid w:val="007E0F02"/>
    <w:rsid w:val="007E388D"/>
    <w:rsid w:val="007E3AB5"/>
    <w:rsid w:val="0080100E"/>
    <w:rsid w:val="00802DD4"/>
    <w:rsid w:val="008111C4"/>
    <w:rsid w:val="00811AAC"/>
    <w:rsid w:val="00813F2F"/>
    <w:rsid w:val="0082207C"/>
    <w:rsid w:val="00827308"/>
    <w:rsid w:val="008276CC"/>
    <w:rsid w:val="008321D2"/>
    <w:rsid w:val="00833351"/>
    <w:rsid w:val="00833B02"/>
    <w:rsid w:val="00834196"/>
    <w:rsid w:val="008371BD"/>
    <w:rsid w:val="00843CF0"/>
    <w:rsid w:val="008458AF"/>
    <w:rsid w:val="00850104"/>
    <w:rsid w:val="00854D37"/>
    <w:rsid w:val="00855339"/>
    <w:rsid w:val="0085741F"/>
    <w:rsid w:val="0086292D"/>
    <w:rsid w:val="00862A09"/>
    <w:rsid w:val="00864881"/>
    <w:rsid w:val="00865041"/>
    <w:rsid w:val="008670CD"/>
    <w:rsid w:val="00867E16"/>
    <w:rsid w:val="0087296F"/>
    <w:rsid w:val="00872EE5"/>
    <w:rsid w:val="00885D9F"/>
    <w:rsid w:val="0088670E"/>
    <w:rsid w:val="00891A5B"/>
    <w:rsid w:val="008A3EBF"/>
    <w:rsid w:val="008A5836"/>
    <w:rsid w:val="008B00B9"/>
    <w:rsid w:val="008B40ED"/>
    <w:rsid w:val="008D0803"/>
    <w:rsid w:val="008D295F"/>
    <w:rsid w:val="008D4905"/>
    <w:rsid w:val="008D6A62"/>
    <w:rsid w:val="008E014A"/>
    <w:rsid w:val="008F1035"/>
    <w:rsid w:val="008F52AF"/>
    <w:rsid w:val="008F6955"/>
    <w:rsid w:val="00900C45"/>
    <w:rsid w:val="009124A1"/>
    <w:rsid w:val="00917E0A"/>
    <w:rsid w:val="00927D4E"/>
    <w:rsid w:val="00927DF3"/>
    <w:rsid w:val="00934D7B"/>
    <w:rsid w:val="00936D3A"/>
    <w:rsid w:val="00940B86"/>
    <w:rsid w:val="00941369"/>
    <w:rsid w:val="00941D3E"/>
    <w:rsid w:val="009431D1"/>
    <w:rsid w:val="00945D1A"/>
    <w:rsid w:val="00955891"/>
    <w:rsid w:val="00955FF9"/>
    <w:rsid w:val="00962DC0"/>
    <w:rsid w:val="00964B73"/>
    <w:rsid w:val="0097034E"/>
    <w:rsid w:val="00982C99"/>
    <w:rsid w:val="00992C43"/>
    <w:rsid w:val="009933A1"/>
    <w:rsid w:val="009A2B42"/>
    <w:rsid w:val="009A4E78"/>
    <w:rsid w:val="009B2341"/>
    <w:rsid w:val="009C2D7F"/>
    <w:rsid w:val="009C39B6"/>
    <w:rsid w:val="009C76DC"/>
    <w:rsid w:val="009D04E9"/>
    <w:rsid w:val="009D0E4C"/>
    <w:rsid w:val="009E475B"/>
    <w:rsid w:val="009F534E"/>
    <w:rsid w:val="00A012CC"/>
    <w:rsid w:val="00A055EA"/>
    <w:rsid w:val="00A07D6E"/>
    <w:rsid w:val="00A154F0"/>
    <w:rsid w:val="00A2164E"/>
    <w:rsid w:val="00A37873"/>
    <w:rsid w:val="00A462C6"/>
    <w:rsid w:val="00A60DA8"/>
    <w:rsid w:val="00A62795"/>
    <w:rsid w:val="00A6387F"/>
    <w:rsid w:val="00A67335"/>
    <w:rsid w:val="00A71F40"/>
    <w:rsid w:val="00A722B9"/>
    <w:rsid w:val="00A9263B"/>
    <w:rsid w:val="00AA1DFB"/>
    <w:rsid w:val="00AA4186"/>
    <w:rsid w:val="00AA6077"/>
    <w:rsid w:val="00AB233C"/>
    <w:rsid w:val="00AB28A1"/>
    <w:rsid w:val="00AB37B3"/>
    <w:rsid w:val="00AC07E8"/>
    <w:rsid w:val="00AC10BF"/>
    <w:rsid w:val="00AC4F3F"/>
    <w:rsid w:val="00AD0865"/>
    <w:rsid w:val="00AD1468"/>
    <w:rsid w:val="00AD2494"/>
    <w:rsid w:val="00AD2544"/>
    <w:rsid w:val="00AD564E"/>
    <w:rsid w:val="00AD5D22"/>
    <w:rsid w:val="00AD65C1"/>
    <w:rsid w:val="00AE1127"/>
    <w:rsid w:val="00AE60F2"/>
    <w:rsid w:val="00AF3999"/>
    <w:rsid w:val="00AF6169"/>
    <w:rsid w:val="00AF700C"/>
    <w:rsid w:val="00AF74D4"/>
    <w:rsid w:val="00AF7F59"/>
    <w:rsid w:val="00B01411"/>
    <w:rsid w:val="00B13AAC"/>
    <w:rsid w:val="00B156D7"/>
    <w:rsid w:val="00B16ED2"/>
    <w:rsid w:val="00B21E94"/>
    <w:rsid w:val="00B44F1D"/>
    <w:rsid w:val="00B44FAE"/>
    <w:rsid w:val="00B45748"/>
    <w:rsid w:val="00B469F9"/>
    <w:rsid w:val="00B5321B"/>
    <w:rsid w:val="00B53A4C"/>
    <w:rsid w:val="00B604A1"/>
    <w:rsid w:val="00B61648"/>
    <w:rsid w:val="00B65A5F"/>
    <w:rsid w:val="00B66F06"/>
    <w:rsid w:val="00B812BD"/>
    <w:rsid w:val="00B873FB"/>
    <w:rsid w:val="00B911BF"/>
    <w:rsid w:val="00B93BB4"/>
    <w:rsid w:val="00B942AC"/>
    <w:rsid w:val="00B96722"/>
    <w:rsid w:val="00BA2020"/>
    <w:rsid w:val="00BA20E4"/>
    <w:rsid w:val="00BA2ED1"/>
    <w:rsid w:val="00BA7DF7"/>
    <w:rsid w:val="00BB415D"/>
    <w:rsid w:val="00BB66F2"/>
    <w:rsid w:val="00BC1887"/>
    <w:rsid w:val="00BC2219"/>
    <w:rsid w:val="00BC57B5"/>
    <w:rsid w:val="00BC5B16"/>
    <w:rsid w:val="00BD1E47"/>
    <w:rsid w:val="00BD2BDE"/>
    <w:rsid w:val="00BD3BCE"/>
    <w:rsid w:val="00BD769D"/>
    <w:rsid w:val="00BE4746"/>
    <w:rsid w:val="00BE5983"/>
    <w:rsid w:val="00BE6F37"/>
    <w:rsid w:val="00BF0495"/>
    <w:rsid w:val="00BF5C50"/>
    <w:rsid w:val="00BF6D94"/>
    <w:rsid w:val="00BF7B0F"/>
    <w:rsid w:val="00C00808"/>
    <w:rsid w:val="00C0273D"/>
    <w:rsid w:val="00C034D6"/>
    <w:rsid w:val="00C04048"/>
    <w:rsid w:val="00C05E60"/>
    <w:rsid w:val="00C316C2"/>
    <w:rsid w:val="00C33A46"/>
    <w:rsid w:val="00C44E87"/>
    <w:rsid w:val="00C51EE4"/>
    <w:rsid w:val="00C60612"/>
    <w:rsid w:val="00C61BD8"/>
    <w:rsid w:val="00C641A8"/>
    <w:rsid w:val="00C6506E"/>
    <w:rsid w:val="00C65CA9"/>
    <w:rsid w:val="00C720EB"/>
    <w:rsid w:val="00C73052"/>
    <w:rsid w:val="00C75E5E"/>
    <w:rsid w:val="00C93344"/>
    <w:rsid w:val="00C96D69"/>
    <w:rsid w:val="00CA0077"/>
    <w:rsid w:val="00CB118D"/>
    <w:rsid w:val="00CB16AB"/>
    <w:rsid w:val="00CB4AC9"/>
    <w:rsid w:val="00CB5FA7"/>
    <w:rsid w:val="00CC2BB1"/>
    <w:rsid w:val="00CC6D99"/>
    <w:rsid w:val="00CC752B"/>
    <w:rsid w:val="00CD75E8"/>
    <w:rsid w:val="00CE298F"/>
    <w:rsid w:val="00CE7554"/>
    <w:rsid w:val="00CE758D"/>
    <w:rsid w:val="00CF3DF8"/>
    <w:rsid w:val="00D01152"/>
    <w:rsid w:val="00D046DA"/>
    <w:rsid w:val="00D05A56"/>
    <w:rsid w:val="00D10F79"/>
    <w:rsid w:val="00D1169C"/>
    <w:rsid w:val="00D1642B"/>
    <w:rsid w:val="00D26135"/>
    <w:rsid w:val="00D31D4D"/>
    <w:rsid w:val="00D335CE"/>
    <w:rsid w:val="00D370A8"/>
    <w:rsid w:val="00D524AB"/>
    <w:rsid w:val="00D53588"/>
    <w:rsid w:val="00D557FE"/>
    <w:rsid w:val="00D644D1"/>
    <w:rsid w:val="00D660F0"/>
    <w:rsid w:val="00D74891"/>
    <w:rsid w:val="00D75D26"/>
    <w:rsid w:val="00D9176E"/>
    <w:rsid w:val="00D91AF8"/>
    <w:rsid w:val="00DA52A3"/>
    <w:rsid w:val="00DA584A"/>
    <w:rsid w:val="00DB36D4"/>
    <w:rsid w:val="00DB759E"/>
    <w:rsid w:val="00DC01C3"/>
    <w:rsid w:val="00DC30D8"/>
    <w:rsid w:val="00DC5206"/>
    <w:rsid w:val="00DC56E1"/>
    <w:rsid w:val="00DC771C"/>
    <w:rsid w:val="00DD03D8"/>
    <w:rsid w:val="00DD4DD2"/>
    <w:rsid w:val="00DE26E3"/>
    <w:rsid w:val="00DF463B"/>
    <w:rsid w:val="00E03D84"/>
    <w:rsid w:val="00E0424D"/>
    <w:rsid w:val="00E0791F"/>
    <w:rsid w:val="00E13E80"/>
    <w:rsid w:val="00E15B45"/>
    <w:rsid w:val="00E23DA2"/>
    <w:rsid w:val="00E2428A"/>
    <w:rsid w:val="00E30063"/>
    <w:rsid w:val="00E32B2E"/>
    <w:rsid w:val="00E34F33"/>
    <w:rsid w:val="00E4248B"/>
    <w:rsid w:val="00E447B8"/>
    <w:rsid w:val="00E460BE"/>
    <w:rsid w:val="00E51E42"/>
    <w:rsid w:val="00E53531"/>
    <w:rsid w:val="00E631FF"/>
    <w:rsid w:val="00E66828"/>
    <w:rsid w:val="00E743E0"/>
    <w:rsid w:val="00E87192"/>
    <w:rsid w:val="00E91744"/>
    <w:rsid w:val="00E9364E"/>
    <w:rsid w:val="00E94A5E"/>
    <w:rsid w:val="00EC60B7"/>
    <w:rsid w:val="00EC64B5"/>
    <w:rsid w:val="00EC7E94"/>
    <w:rsid w:val="00EE52B8"/>
    <w:rsid w:val="00EE7A29"/>
    <w:rsid w:val="00EF11FC"/>
    <w:rsid w:val="00EF6224"/>
    <w:rsid w:val="00F01EED"/>
    <w:rsid w:val="00F113F9"/>
    <w:rsid w:val="00F15C40"/>
    <w:rsid w:val="00F17B3D"/>
    <w:rsid w:val="00F21595"/>
    <w:rsid w:val="00F23242"/>
    <w:rsid w:val="00F2554B"/>
    <w:rsid w:val="00F310AB"/>
    <w:rsid w:val="00F337B2"/>
    <w:rsid w:val="00F46368"/>
    <w:rsid w:val="00F53753"/>
    <w:rsid w:val="00F5655E"/>
    <w:rsid w:val="00F62006"/>
    <w:rsid w:val="00F63049"/>
    <w:rsid w:val="00F6591E"/>
    <w:rsid w:val="00F65D43"/>
    <w:rsid w:val="00F73394"/>
    <w:rsid w:val="00F75685"/>
    <w:rsid w:val="00F825EF"/>
    <w:rsid w:val="00F828F3"/>
    <w:rsid w:val="00F84054"/>
    <w:rsid w:val="00FA34C9"/>
    <w:rsid w:val="00FA44A0"/>
    <w:rsid w:val="00FA6250"/>
    <w:rsid w:val="00FC150A"/>
    <w:rsid w:val="00FC2930"/>
    <w:rsid w:val="00FC330D"/>
    <w:rsid w:val="00FC62FD"/>
    <w:rsid w:val="00FC6EE8"/>
    <w:rsid w:val="00FD1435"/>
    <w:rsid w:val="00FD1B55"/>
    <w:rsid w:val="00FD3A55"/>
    <w:rsid w:val="00FE31BE"/>
    <w:rsid w:val="00FE41E6"/>
    <w:rsid w:val="00FE521D"/>
    <w:rsid w:val="00FF5097"/>
    <w:rsid w:val="00FF5B78"/>
    <w:rsid w:val="00FF798A"/>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D58B0"/>
  <w15:docId w15:val="{EDD6B8BF-5F02-49C4-B4D3-2633A2089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D7F"/>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Body Text Indent Char1,Body Text Indent Char1 Char Char,Body Text Indent Char1 Char Char Char Char , Char3 Char Char, Char Char Char Char Char, Char Char Char Char Char Char Char Char,Body Text Indent Char1 Char Char Char Char"/>
    <w:basedOn w:val="Normal"/>
    <w:link w:val="BodyTextIndentChar"/>
    <w:rsid w:val="009C2D7F"/>
    <w:pPr>
      <w:ind w:firstLine="720"/>
      <w:jc w:val="both"/>
    </w:pPr>
    <w:rPr>
      <w:rFonts w:ascii=".VnTime" w:hAnsi=".VnTime"/>
      <w:iCs/>
      <w:szCs w:val="24"/>
    </w:rPr>
  </w:style>
  <w:style w:type="character" w:customStyle="1" w:styleId="BodyTextIndentChar">
    <w:name w:val="Body Text Indent Char"/>
    <w:aliases w:val="Body Text Indent Char1 Char,Body Text Indent Char1 Char Char Char,Body Text Indent Char1 Char Char Char Char  Char, Char3 Char Char Char, Char Char Char Char Char Char, Char Char Char Char Char Char Char Char Char"/>
    <w:basedOn w:val="DefaultParagraphFont"/>
    <w:link w:val="BodyTextIndent"/>
    <w:rsid w:val="009C2D7F"/>
    <w:rPr>
      <w:rFonts w:ascii=".VnTime" w:eastAsia="Times New Roman" w:hAnsi=".VnTime" w:cs="Times New Roman"/>
      <w:iCs/>
      <w:szCs w:val="24"/>
    </w:rPr>
  </w:style>
  <w:style w:type="paragraph" w:styleId="BodyText">
    <w:name w:val="Body Text"/>
    <w:basedOn w:val="Normal"/>
    <w:link w:val="BodyTextChar"/>
    <w:rsid w:val="009C2D7F"/>
    <w:pPr>
      <w:jc w:val="center"/>
    </w:pPr>
    <w:rPr>
      <w:b/>
      <w:bCs/>
    </w:rPr>
  </w:style>
  <w:style w:type="character" w:customStyle="1" w:styleId="BodyTextChar">
    <w:name w:val="Body Text Char"/>
    <w:basedOn w:val="DefaultParagraphFont"/>
    <w:link w:val="BodyText"/>
    <w:rsid w:val="009C2D7F"/>
    <w:rPr>
      <w:rFonts w:eastAsia="Times New Roman" w:cs="Times New Roman"/>
      <w:b/>
      <w:bCs/>
      <w:szCs w:val="28"/>
    </w:rPr>
  </w:style>
  <w:style w:type="paragraph" w:customStyle="1" w:styleId="Tren-giua">
    <w:name w:val="Tren-giua"/>
    <w:basedOn w:val="Normal"/>
    <w:rsid w:val="009C2D7F"/>
    <w:pPr>
      <w:spacing w:before="60"/>
      <w:jc w:val="center"/>
    </w:pPr>
    <w:rPr>
      <w:color w:val="000080"/>
      <w:lang w:val="vi-VN" w:eastAsia="vi-VN"/>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C"/>
    <w:basedOn w:val="Normal"/>
    <w:link w:val="FootnoteTextChar"/>
    <w:uiPriority w:val="99"/>
    <w:qFormat/>
    <w:rsid w:val="009C2D7F"/>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C Char"/>
    <w:basedOn w:val="DefaultParagraphFont"/>
    <w:link w:val="FootnoteText"/>
    <w:qFormat/>
    <w:rsid w:val="009C2D7F"/>
    <w:rPr>
      <w:rFonts w:eastAsia="Times New Roman" w:cs="Times New Roman"/>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 BVI fnr"/>
    <w:link w:val="ftrefCharCharChar1Char"/>
    <w:qFormat/>
    <w:rsid w:val="009C2D7F"/>
    <w:rPr>
      <w:vertAlign w:val="superscript"/>
    </w:rPr>
  </w:style>
  <w:style w:type="paragraph" w:styleId="BalloonText">
    <w:name w:val="Balloon Text"/>
    <w:basedOn w:val="Normal"/>
    <w:link w:val="BalloonTextChar"/>
    <w:uiPriority w:val="99"/>
    <w:semiHidden/>
    <w:unhideWhenUsed/>
    <w:rsid w:val="003A5CD7"/>
    <w:rPr>
      <w:rFonts w:ascii="Tahoma" w:hAnsi="Tahoma" w:cs="Tahoma"/>
      <w:sz w:val="16"/>
      <w:szCs w:val="16"/>
    </w:rPr>
  </w:style>
  <w:style w:type="character" w:customStyle="1" w:styleId="BalloonTextChar">
    <w:name w:val="Balloon Text Char"/>
    <w:basedOn w:val="DefaultParagraphFont"/>
    <w:link w:val="BalloonText"/>
    <w:uiPriority w:val="99"/>
    <w:semiHidden/>
    <w:rsid w:val="003A5CD7"/>
    <w:rPr>
      <w:rFonts w:ascii="Tahoma" w:eastAsia="Times New Roman" w:hAnsi="Tahoma" w:cs="Tahoma"/>
      <w:sz w:val="16"/>
      <w:szCs w:val="16"/>
    </w:rPr>
  </w:style>
  <w:style w:type="paragraph" w:styleId="ListParagraph">
    <w:name w:val="List Paragraph"/>
    <w:basedOn w:val="Normal"/>
    <w:uiPriority w:val="1"/>
    <w:qFormat/>
    <w:rsid w:val="00A012CC"/>
    <w:pPr>
      <w:ind w:left="720"/>
      <w:contextualSpacing/>
    </w:pPr>
  </w:style>
  <w:style w:type="paragraph" w:styleId="Header">
    <w:name w:val="header"/>
    <w:basedOn w:val="Normal"/>
    <w:link w:val="HeaderChar"/>
    <w:uiPriority w:val="99"/>
    <w:unhideWhenUsed/>
    <w:rsid w:val="000361F5"/>
    <w:pPr>
      <w:tabs>
        <w:tab w:val="center" w:pos="4680"/>
        <w:tab w:val="right" w:pos="9360"/>
      </w:tabs>
    </w:pPr>
  </w:style>
  <w:style w:type="character" w:customStyle="1" w:styleId="HeaderChar">
    <w:name w:val="Header Char"/>
    <w:basedOn w:val="DefaultParagraphFont"/>
    <w:link w:val="Header"/>
    <w:uiPriority w:val="99"/>
    <w:rsid w:val="000361F5"/>
    <w:rPr>
      <w:rFonts w:eastAsia="Times New Roman" w:cs="Times New Roman"/>
      <w:szCs w:val="28"/>
    </w:rPr>
  </w:style>
  <w:style w:type="paragraph" w:styleId="Footer">
    <w:name w:val="footer"/>
    <w:basedOn w:val="Normal"/>
    <w:link w:val="FooterChar"/>
    <w:uiPriority w:val="99"/>
    <w:unhideWhenUsed/>
    <w:rsid w:val="000361F5"/>
    <w:pPr>
      <w:tabs>
        <w:tab w:val="center" w:pos="4680"/>
        <w:tab w:val="right" w:pos="9360"/>
      </w:tabs>
    </w:pPr>
  </w:style>
  <w:style w:type="character" w:customStyle="1" w:styleId="FooterChar">
    <w:name w:val="Footer Char"/>
    <w:basedOn w:val="DefaultParagraphFont"/>
    <w:link w:val="Footer"/>
    <w:uiPriority w:val="99"/>
    <w:rsid w:val="000361F5"/>
    <w:rPr>
      <w:rFonts w:eastAsia="Times New Roman" w:cs="Times New Roman"/>
      <w:szCs w:val="28"/>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qFormat/>
    <w:rsid w:val="00992C43"/>
    <w:pPr>
      <w:spacing w:after="160" w:line="240" w:lineRule="exact"/>
    </w:pPr>
    <w:rPr>
      <w:rFonts w:eastAsiaTheme="minorHAnsi" w:cstheme="minorBidi"/>
      <w:szCs w:val="22"/>
      <w:vertAlign w:val="superscript"/>
    </w:rPr>
  </w:style>
  <w:style w:type="character" w:styleId="Emphasis">
    <w:name w:val="Emphasis"/>
    <w:qFormat/>
    <w:rsid w:val="00992C43"/>
    <w:rPr>
      <w:i/>
      <w:iCs/>
    </w:rPr>
  </w:style>
  <w:style w:type="character" w:customStyle="1" w:styleId="Vnbnnidung">
    <w:name w:val="Văn bản nội dung_"/>
    <w:link w:val="Vnbnnidung0"/>
    <w:rsid w:val="0054574A"/>
    <w:rPr>
      <w:sz w:val="26"/>
      <w:szCs w:val="26"/>
      <w:shd w:val="clear" w:color="auto" w:fill="FFFFFF"/>
    </w:rPr>
  </w:style>
  <w:style w:type="paragraph" w:customStyle="1" w:styleId="Vnbnnidung0">
    <w:name w:val="Văn bản nội dung"/>
    <w:basedOn w:val="Normal"/>
    <w:link w:val="Vnbnnidung"/>
    <w:rsid w:val="0054574A"/>
    <w:pPr>
      <w:widowControl w:val="0"/>
      <w:shd w:val="clear" w:color="auto" w:fill="FFFFFF"/>
      <w:spacing w:after="100" w:line="257" w:lineRule="auto"/>
      <w:ind w:firstLine="400"/>
    </w:pPr>
    <w:rPr>
      <w:rFonts w:eastAsiaTheme="minorHAnsi" w:cstheme="minorBidi"/>
      <w:sz w:val="26"/>
      <w:szCs w:val="26"/>
    </w:rPr>
  </w:style>
  <w:style w:type="character" w:customStyle="1" w:styleId="FootnoteTextChar1">
    <w:name w:val="Footnote Text Char1"/>
    <w:aliases w:val="Footnote Text Char Tegn Char Char1,Footnote Text Char Char Char Char Char Char1,Footnote Text Char Char Char Char Char Char Ch Char Char2,single space Char,fn Char1"/>
    <w:qFormat/>
    <w:rsid w:val="00AA4186"/>
    <w:rPr>
      <w:lang w:val="en-US" w:eastAsia="en-US" w:bidi="ar-SA"/>
    </w:rPr>
  </w:style>
  <w:style w:type="table" w:styleId="TableGrid">
    <w:name w:val="Table Grid"/>
    <w:basedOn w:val="TableNormal"/>
    <w:uiPriority w:val="59"/>
    <w:rsid w:val="00D31D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3847">
      <w:bodyDiv w:val="1"/>
      <w:marLeft w:val="0"/>
      <w:marRight w:val="0"/>
      <w:marTop w:val="0"/>
      <w:marBottom w:val="0"/>
      <w:divBdr>
        <w:top w:val="none" w:sz="0" w:space="0" w:color="auto"/>
        <w:left w:val="none" w:sz="0" w:space="0" w:color="auto"/>
        <w:bottom w:val="none" w:sz="0" w:space="0" w:color="auto"/>
        <w:right w:val="none" w:sz="0" w:space="0" w:color="auto"/>
      </w:divBdr>
    </w:div>
    <w:div w:id="244150119">
      <w:bodyDiv w:val="1"/>
      <w:marLeft w:val="0"/>
      <w:marRight w:val="0"/>
      <w:marTop w:val="0"/>
      <w:marBottom w:val="0"/>
      <w:divBdr>
        <w:top w:val="none" w:sz="0" w:space="0" w:color="auto"/>
        <w:left w:val="none" w:sz="0" w:space="0" w:color="auto"/>
        <w:bottom w:val="none" w:sz="0" w:space="0" w:color="auto"/>
        <w:right w:val="none" w:sz="0" w:space="0" w:color="auto"/>
      </w:divBdr>
    </w:div>
    <w:div w:id="668601225">
      <w:bodyDiv w:val="1"/>
      <w:marLeft w:val="0"/>
      <w:marRight w:val="0"/>
      <w:marTop w:val="0"/>
      <w:marBottom w:val="0"/>
      <w:divBdr>
        <w:top w:val="none" w:sz="0" w:space="0" w:color="auto"/>
        <w:left w:val="none" w:sz="0" w:space="0" w:color="auto"/>
        <w:bottom w:val="none" w:sz="0" w:space="0" w:color="auto"/>
        <w:right w:val="none" w:sz="0" w:space="0" w:color="auto"/>
      </w:divBdr>
    </w:div>
    <w:div w:id="206624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D5D95-21BC-40FC-A94F-78A9DF13C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1976</Words>
  <Characters>11264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Nam</dc:creator>
  <cp:lastModifiedBy>Administrator</cp:lastModifiedBy>
  <cp:revision>67</cp:revision>
  <cp:lastPrinted>2022-12-07T08:54:00Z</cp:lastPrinted>
  <dcterms:created xsi:type="dcterms:W3CDTF">2023-11-20T15:09:00Z</dcterms:created>
  <dcterms:modified xsi:type="dcterms:W3CDTF">2024-12-19T01:52:00Z</dcterms:modified>
</cp:coreProperties>
</file>